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E126F" w14:textId="77777777" w:rsidR="008406FF" w:rsidRPr="008406FF" w:rsidRDefault="008406FF" w:rsidP="008406FF">
      <w:pPr>
        <w:pStyle w:val="Nzev"/>
        <w:rPr>
          <w:rFonts w:ascii="Times New Roman" w:hAnsi="Times New Roman"/>
          <w:color w:val="2E74B5" w:themeColor="accent1" w:themeShade="BF"/>
          <w:sz w:val="24"/>
          <w:szCs w:val="24"/>
        </w:rPr>
      </w:pPr>
      <w:r w:rsidRPr="008406FF">
        <w:rPr>
          <w:rFonts w:ascii="Times New Roman" w:hAnsi="Times New Roman"/>
          <w:color w:val="2E74B5" w:themeColor="accent1" w:themeShade="BF"/>
          <w:sz w:val="24"/>
          <w:szCs w:val="24"/>
        </w:rPr>
        <w:t xml:space="preserve">Příloha </w:t>
      </w:r>
      <w:proofErr w:type="gramStart"/>
      <w:r w:rsidRPr="008406FF">
        <w:rPr>
          <w:rFonts w:ascii="Times New Roman" w:hAnsi="Times New Roman"/>
          <w:color w:val="2E74B5" w:themeColor="accent1" w:themeShade="BF"/>
          <w:sz w:val="24"/>
          <w:szCs w:val="24"/>
        </w:rPr>
        <w:t>č. 3 Technická</w:t>
      </w:r>
      <w:proofErr w:type="gramEnd"/>
      <w:r w:rsidRPr="008406FF">
        <w:rPr>
          <w:rFonts w:ascii="Times New Roman" w:hAnsi="Times New Roman"/>
          <w:color w:val="2E74B5" w:themeColor="accent1" w:themeShade="BF"/>
          <w:sz w:val="24"/>
          <w:szCs w:val="24"/>
        </w:rPr>
        <w:t xml:space="preserve"> specifikace</w:t>
      </w:r>
    </w:p>
    <w:p w14:paraId="1985E5CC" w14:textId="77777777" w:rsidR="008406FF" w:rsidRPr="008406FF" w:rsidRDefault="008406FF" w:rsidP="008406FF">
      <w:pPr>
        <w:pStyle w:val="Textvbloku"/>
        <w:spacing w:line="240" w:lineRule="auto"/>
        <w:jc w:val="center"/>
        <w:rPr>
          <w:rFonts w:ascii="Times New Roman" w:hAnsi="Times New Roman"/>
          <w:b/>
          <w:bCs w:val="0"/>
          <w:color w:val="2E74B5" w:themeColor="accent1" w:themeShade="BF"/>
          <w:sz w:val="24"/>
          <w:szCs w:val="24"/>
        </w:rPr>
      </w:pPr>
      <w:r w:rsidRPr="008406FF">
        <w:rPr>
          <w:rFonts w:ascii="Times New Roman" w:hAnsi="Times New Roman"/>
          <w:b/>
          <w:bCs w:val="0"/>
          <w:color w:val="2E74B5" w:themeColor="accent1" w:themeShade="BF"/>
          <w:sz w:val="24"/>
          <w:szCs w:val="24"/>
        </w:rPr>
        <w:t>k veřejné zakázce s názvem „Mobilní telefonie pro Krajskou zdravotní, a.s. 2018“</w:t>
      </w:r>
    </w:p>
    <w:p w14:paraId="40CD82CD" w14:textId="47B6DB72" w:rsidR="005918A7" w:rsidRPr="008406FF" w:rsidRDefault="005B49D4" w:rsidP="005918A7">
      <w:pPr>
        <w:pStyle w:val="Nadpis1"/>
        <w:numPr>
          <w:ilvl w:val="0"/>
          <w:numId w:val="1"/>
        </w:numPr>
        <w:rPr>
          <w:rFonts w:ascii="Times New Roman" w:hAnsi="Times New Roman" w:cs="Times New Roman"/>
          <w:sz w:val="24"/>
          <w:szCs w:val="24"/>
        </w:rPr>
      </w:pPr>
      <w:r>
        <w:rPr>
          <w:rFonts w:ascii="Times New Roman" w:hAnsi="Times New Roman" w:cs="Times New Roman"/>
          <w:sz w:val="24"/>
          <w:szCs w:val="24"/>
        </w:rPr>
        <w:t>Technická specifikace</w:t>
      </w:r>
    </w:p>
    <w:p w14:paraId="3C7FCA04" w14:textId="77777777" w:rsidR="005918A7" w:rsidRPr="008406FF" w:rsidRDefault="005918A7" w:rsidP="005918A7">
      <w:pPr>
        <w:pStyle w:val="Nadpis2"/>
        <w:numPr>
          <w:ilvl w:val="1"/>
          <w:numId w:val="2"/>
        </w:numPr>
        <w:rPr>
          <w:rFonts w:ascii="Times New Roman" w:hAnsi="Times New Roman" w:cs="Times New Roman"/>
          <w:sz w:val="24"/>
          <w:szCs w:val="24"/>
        </w:rPr>
      </w:pPr>
      <w:r w:rsidRPr="008406FF">
        <w:rPr>
          <w:rFonts w:ascii="Times New Roman" w:hAnsi="Times New Roman" w:cs="Times New Roman"/>
          <w:sz w:val="24"/>
          <w:szCs w:val="24"/>
        </w:rPr>
        <w:t xml:space="preserve"> Hlasové služby</w:t>
      </w:r>
    </w:p>
    <w:p w14:paraId="0D75C88F" w14:textId="24BB40D1"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 xml:space="preserve">Zadavatel požaduje, aby </w:t>
      </w:r>
      <w:r w:rsidR="00C9247D">
        <w:rPr>
          <w:rFonts w:ascii="Times New Roman" w:hAnsi="Times New Roman" w:cs="Times New Roman"/>
          <w:sz w:val="24"/>
          <w:szCs w:val="24"/>
        </w:rPr>
        <w:t>dodavatel</w:t>
      </w:r>
      <w:r w:rsidRPr="008406FF">
        <w:rPr>
          <w:rFonts w:ascii="Times New Roman" w:hAnsi="Times New Roman" w:cs="Times New Roman"/>
          <w:sz w:val="24"/>
          <w:szCs w:val="24"/>
        </w:rPr>
        <w:t xml:space="preserve"> v rámci celkové ceny nabídl hlasové služby do všech sítí s následujícími součástmi a v rozsahu uvedeném v </w:t>
      </w:r>
      <w:r w:rsidR="001E2894" w:rsidRPr="008406FF">
        <w:rPr>
          <w:rFonts w:ascii="Times New Roman" w:hAnsi="Times New Roman" w:cs="Times New Roman"/>
          <w:sz w:val="24"/>
          <w:szCs w:val="24"/>
        </w:rPr>
        <w:t>tabulce, která</w:t>
      </w:r>
      <w:r w:rsidRPr="008406FF">
        <w:rPr>
          <w:rFonts w:ascii="Times New Roman" w:hAnsi="Times New Roman" w:cs="Times New Roman"/>
          <w:sz w:val="24"/>
          <w:szCs w:val="24"/>
        </w:rPr>
        <w:t xml:space="preserve"> je </w:t>
      </w:r>
      <w:r w:rsidR="001E2894" w:rsidRPr="001E2894">
        <w:rPr>
          <w:rFonts w:ascii="Times New Roman" w:hAnsi="Times New Roman" w:cs="Times New Roman"/>
          <w:sz w:val="24"/>
          <w:szCs w:val="24"/>
        </w:rPr>
        <w:t>přílohou č. 2</w:t>
      </w:r>
      <w:r w:rsidRPr="001E2894">
        <w:rPr>
          <w:rFonts w:ascii="Times New Roman" w:hAnsi="Times New Roman" w:cs="Times New Roman"/>
          <w:sz w:val="24"/>
          <w:szCs w:val="24"/>
        </w:rPr>
        <w:t xml:space="preserve"> zadávací</w:t>
      </w:r>
      <w:r w:rsidRPr="008406FF">
        <w:rPr>
          <w:rFonts w:ascii="Times New Roman" w:hAnsi="Times New Roman" w:cs="Times New Roman"/>
          <w:sz w:val="24"/>
          <w:szCs w:val="24"/>
        </w:rPr>
        <w:t xml:space="preserve"> dokumentace</w:t>
      </w:r>
      <w:r w:rsidR="001E2894">
        <w:rPr>
          <w:rFonts w:ascii="Times New Roman" w:hAnsi="Times New Roman" w:cs="Times New Roman"/>
          <w:sz w:val="24"/>
          <w:szCs w:val="24"/>
        </w:rPr>
        <w:t xml:space="preserve"> k výše uvedené zakázce</w:t>
      </w:r>
      <w:r w:rsidRPr="008406FF">
        <w:rPr>
          <w:rFonts w:ascii="Times New Roman" w:hAnsi="Times New Roman" w:cs="Times New Roman"/>
          <w:sz w:val="24"/>
          <w:szCs w:val="24"/>
        </w:rPr>
        <w:t xml:space="preserve">.  </w:t>
      </w:r>
    </w:p>
    <w:p w14:paraId="7A9BC5E6" w14:textId="77777777" w:rsidR="005918A7" w:rsidRPr="008406FF" w:rsidRDefault="005918A7" w:rsidP="005918A7">
      <w:pPr>
        <w:rPr>
          <w:rFonts w:ascii="Times New Roman" w:hAnsi="Times New Roman" w:cs="Times New Roman"/>
          <w:sz w:val="24"/>
          <w:szCs w:val="24"/>
        </w:rPr>
      </w:pPr>
      <w:r w:rsidRPr="008406FF">
        <w:rPr>
          <w:rFonts w:ascii="Times New Roman" w:hAnsi="Times New Roman" w:cs="Times New Roman"/>
          <w:sz w:val="24"/>
          <w:szCs w:val="24"/>
        </w:rPr>
        <w:t>1.</w:t>
      </w:r>
      <w:r w:rsidRPr="008406FF">
        <w:rPr>
          <w:rFonts w:ascii="Times New Roman" w:hAnsi="Times New Roman" w:cs="Times New Roman"/>
          <w:sz w:val="24"/>
          <w:szCs w:val="24"/>
        </w:rPr>
        <w:tab/>
        <w:t>základní hlasové služby</w:t>
      </w:r>
      <w:r w:rsidRPr="008406FF">
        <w:rPr>
          <w:rFonts w:ascii="Times New Roman" w:hAnsi="Times New Roman" w:cs="Times New Roman"/>
          <w:sz w:val="24"/>
          <w:szCs w:val="24"/>
        </w:rPr>
        <w:br/>
        <w:t>2.</w:t>
      </w:r>
      <w:r w:rsidRPr="008406FF">
        <w:rPr>
          <w:rFonts w:ascii="Times New Roman" w:hAnsi="Times New Roman" w:cs="Times New Roman"/>
          <w:sz w:val="24"/>
          <w:szCs w:val="24"/>
        </w:rPr>
        <w:tab/>
        <w:t>záznamová schránka</w:t>
      </w:r>
      <w:r w:rsidRPr="008406FF">
        <w:rPr>
          <w:rFonts w:ascii="Times New Roman" w:hAnsi="Times New Roman" w:cs="Times New Roman"/>
          <w:sz w:val="24"/>
          <w:szCs w:val="24"/>
        </w:rPr>
        <w:br/>
        <w:t>3.</w:t>
      </w:r>
      <w:r w:rsidRPr="008406FF">
        <w:rPr>
          <w:rFonts w:ascii="Times New Roman" w:hAnsi="Times New Roman" w:cs="Times New Roman"/>
          <w:sz w:val="24"/>
          <w:szCs w:val="24"/>
        </w:rPr>
        <w:tab/>
        <w:t>zmeškané hovory</w:t>
      </w:r>
      <w:r w:rsidRPr="008406FF">
        <w:rPr>
          <w:rFonts w:ascii="Times New Roman" w:hAnsi="Times New Roman" w:cs="Times New Roman"/>
          <w:sz w:val="24"/>
          <w:szCs w:val="24"/>
        </w:rPr>
        <w:br/>
        <w:t>4.</w:t>
      </w:r>
      <w:r w:rsidRPr="008406FF">
        <w:rPr>
          <w:rFonts w:ascii="Times New Roman" w:hAnsi="Times New Roman" w:cs="Times New Roman"/>
          <w:sz w:val="24"/>
          <w:szCs w:val="24"/>
        </w:rPr>
        <w:tab/>
        <w:t>přesměrování hovoru</w:t>
      </w:r>
      <w:r w:rsidRPr="008406FF">
        <w:rPr>
          <w:rFonts w:ascii="Times New Roman" w:hAnsi="Times New Roman" w:cs="Times New Roman"/>
          <w:sz w:val="24"/>
          <w:szCs w:val="24"/>
        </w:rPr>
        <w:br/>
        <w:t>5.</w:t>
      </w:r>
      <w:r w:rsidRPr="008406FF">
        <w:rPr>
          <w:rFonts w:ascii="Times New Roman" w:hAnsi="Times New Roman" w:cs="Times New Roman"/>
          <w:sz w:val="24"/>
          <w:szCs w:val="24"/>
        </w:rPr>
        <w:tab/>
        <w:t>signalizace příchozího hovoru</w:t>
      </w:r>
      <w:r w:rsidRPr="008406FF">
        <w:rPr>
          <w:rFonts w:ascii="Times New Roman" w:hAnsi="Times New Roman" w:cs="Times New Roman"/>
          <w:sz w:val="24"/>
          <w:szCs w:val="24"/>
        </w:rPr>
        <w:br/>
        <w:t>6.</w:t>
      </w:r>
      <w:r w:rsidRPr="008406FF">
        <w:rPr>
          <w:rFonts w:ascii="Times New Roman" w:hAnsi="Times New Roman" w:cs="Times New Roman"/>
          <w:sz w:val="24"/>
          <w:szCs w:val="24"/>
        </w:rPr>
        <w:tab/>
        <w:t>přidržení hovoru</w:t>
      </w:r>
      <w:r w:rsidRPr="008406FF">
        <w:rPr>
          <w:rFonts w:ascii="Times New Roman" w:hAnsi="Times New Roman" w:cs="Times New Roman"/>
          <w:sz w:val="24"/>
          <w:szCs w:val="24"/>
        </w:rPr>
        <w:br/>
        <w:t>7.</w:t>
      </w:r>
      <w:r w:rsidRPr="008406FF">
        <w:rPr>
          <w:rFonts w:ascii="Times New Roman" w:hAnsi="Times New Roman" w:cs="Times New Roman"/>
          <w:sz w:val="24"/>
          <w:szCs w:val="24"/>
        </w:rPr>
        <w:tab/>
        <w:t>konferenční hovory</w:t>
      </w:r>
      <w:r w:rsidRPr="008406FF">
        <w:rPr>
          <w:rFonts w:ascii="Times New Roman" w:hAnsi="Times New Roman" w:cs="Times New Roman"/>
          <w:sz w:val="24"/>
          <w:szCs w:val="24"/>
        </w:rPr>
        <w:br/>
        <w:t>8.</w:t>
      </w:r>
      <w:r w:rsidRPr="008406FF">
        <w:rPr>
          <w:rFonts w:ascii="Times New Roman" w:hAnsi="Times New Roman" w:cs="Times New Roman"/>
          <w:sz w:val="24"/>
          <w:szCs w:val="24"/>
        </w:rPr>
        <w:tab/>
        <w:t>blokování hovorů</w:t>
      </w:r>
      <w:r w:rsidRPr="008406FF">
        <w:rPr>
          <w:rFonts w:ascii="Times New Roman" w:hAnsi="Times New Roman" w:cs="Times New Roman"/>
          <w:sz w:val="24"/>
          <w:szCs w:val="24"/>
        </w:rPr>
        <w:br/>
        <w:t>9.</w:t>
      </w:r>
      <w:r w:rsidRPr="008406FF">
        <w:rPr>
          <w:rFonts w:ascii="Times New Roman" w:hAnsi="Times New Roman" w:cs="Times New Roman"/>
          <w:sz w:val="24"/>
          <w:szCs w:val="24"/>
        </w:rPr>
        <w:tab/>
        <w:t>možnost skrytí telefonního čísla</w:t>
      </w:r>
      <w:r w:rsidRPr="008406FF">
        <w:rPr>
          <w:rFonts w:ascii="Times New Roman" w:hAnsi="Times New Roman" w:cs="Times New Roman"/>
          <w:sz w:val="24"/>
          <w:szCs w:val="24"/>
        </w:rPr>
        <w:br/>
        <w:t>10.</w:t>
      </w:r>
      <w:r w:rsidRPr="008406FF">
        <w:rPr>
          <w:rFonts w:ascii="Times New Roman" w:hAnsi="Times New Roman" w:cs="Times New Roman"/>
          <w:sz w:val="24"/>
          <w:szCs w:val="24"/>
        </w:rPr>
        <w:tab/>
        <w:t>roaming</w:t>
      </w:r>
      <w:r w:rsidRPr="008406FF">
        <w:rPr>
          <w:rFonts w:ascii="Times New Roman" w:hAnsi="Times New Roman" w:cs="Times New Roman"/>
          <w:sz w:val="24"/>
          <w:szCs w:val="24"/>
        </w:rPr>
        <w:br/>
        <w:t>11.</w:t>
      </w:r>
      <w:r w:rsidRPr="008406FF">
        <w:rPr>
          <w:rFonts w:ascii="Times New Roman" w:hAnsi="Times New Roman" w:cs="Times New Roman"/>
          <w:sz w:val="24"/>
          <w:szCs w:val="24"/>
        </w:rPr>
        <w:tab/>
        <w:t>podpora MMS technologie</w:t>
      </w:r>
      <w:r w:rsidRPr="008406FF">
        <w:rPr>
          <w:rFonts w:ascii="Times New Roman" w:hAnsi="Times New Roman" w:cs="Times New Roman"/>
          <w:sz w:val="24"/>
          <w:szCs w:val="24"/>
        </w:rPr>
        <w:br/>
        <w:t>12.</w:t>
      </w:r>
      <w:r w:rsidRPr="008406FF">
        <w:rPr>
          <w:rFonts w:ascii="Times New Roman" w:hAnsi="Times New Roman" w:cs="Times New Roman"/>
          <w:sz w:val="24"/>
          <w:szCs w:val="24"/>
        </w:rPr>
        <w:tab/>
        <w:t>SMS služby</w:t>
      </w:r>
      <w:r w:rsidRPr="008406FF">
        <w:rPr>
          <w:rFonts w:ascii="Times New Roman" w:hAnsi="Times New Roman" w:cs="Times New Roman"/>
          <w:sz w:val="24"/>
          <w:szCs w:val="24"/>
        </w:rPr>
        <w:br/>
        <w:t>13.</w:t>
      </w:r>
      <w:r w:rsidRPr="008406FF">
        <w:rPr>
          <w:rFonts w:ascii="Times New Roman" w:hAnsi="Times New Roman" w:cs="Times New Roman"/>
          <w:sz w:val="24"/>
          <w:szCs w:val="24"/>
        </w:rPr>
        <w:tab/>
        <w:t>podrobný výpis hovorů zdarma</w:t>
      </w:r>
      <w:r w:rsidRPr="008406FF">
        <w:rPr>
          <w:rFonts w:ascii="Times New Roman" w:hAnsi="Times New Roman" w:cs="Times New Roman"/>
          <w:sz w:val="24"/>
          <w:szCs w:val="24"/>
        </w:rPr>
        <w:br/>
        <w:t>14.</w:t>
      </w:r>
      <w:r w:rsidRPr="008406FF">
        <w:rPr>
          <w:rFonts w:ascii="Times New Roman" w:hAnsi="Times New Roman" w:cs="Times New Roman"/>
          <w:sz w:val="24"/>
          <w:szCs w:val="24"/>
        </w:rPr>
        <w:tab/>
        <w:t>signalizace ukončení hovoru</w:t>
      </w:r>
    </w:p>
    <w:p w14:paraId="45041259" w14:textId="02211008" w:rsidR="005918A7" w:rsidRPr="008406FF" w:rsidRDefault="008C4468" w:rsidP="005918A7">
      <w:pPr>
        <w:jc w:val="both"/>
        <w:rPr>
          <w:rFonts w:ascii="Times New Roman" w:hAnsi="Times New Roman" w:cs="Times New Roman"/>
          <w:sz w:val="24"/>
          <w:szCs w:val="24"/>
        </w:rPr>
      </w:pPr>
      <w:r>
        <w:rPr>
          <w:rFonts w:ascii="Times New Roman" w:hAnsi="Times New Roman" w:cs="Times New Roman"/>
          <w:sz w:val="24"/>
          <w:szCs w:val="24"/>
        </w:rPr>
        <w:t>Zadavatel požaduje z</w:t>
      </w:r>
      <w:r w:rsidR="005918A7" w:rsidRPr="008406FF">
        <w:rPr>
          <w:rFonts w:ascii="Times New Roman" w:hAnsi="Times New Roman" w:cs="Times New Roman"/>
          <w:sz w:val="24"/>
          <w:szCs w:val="24"/>
        </w:rPr>
        <w:t>abezpečení ochrany proti snahám o zneužívání, tj. zejména možnosti omezení odchozích volání/blokování:</w:t>
      </w:r>
    </w:p>
    <w:p w14:paraId="4840BBAB" w14:textId="77777777" w:rsidR="005918A7" w:rsidRPr="008406FF" w:rsidRDefault="005918A7" w:rsidP="005918A7">
      <w:pPr>
        <w:pStyle w:val="Odstavecseseznamem"/>
        <w:numPr>
          <w:ilvl w:val="0"/>
          <w:numId w:val="4"/>
        </w:numPr>
        <w:rPr>
          <w:rFonts w:ascii="Times New Roman" w:hAnsi="Times New Roman" w:cs="Times New Roman"/>
          <w:sz w:val="24"/>
          <w:szCs w:val="24"/>
        </w:rPr>
      </w:pPr>
      <w:r w:rsidRPr="008406FF">
        <w:rPr>
          <w:rFonts w:ascii="Times New Roman" w:hAnsi="Times New Roman" w:cs="Times New Roman"/>
          <w:sz w:val="24"/>
          <w:szCs w:val="24"/>
        </w:rPr>
        <w:t>nepovolených hovorů do ciziny</w:t>
      </w:r>
    </w:p>
    <w:p w14:paraId="766C7911" w14:textId="77777777" w:rsidR="005918A7" w:rsidRPr="008406FF" w:rsidRDefault="005918A7" w:rsidP="005918A7">
      <w:pPr>
        <w:pStyle w:val="Odstavecseseznamem"/>
        <w:numPr>
          <w:ilvl w:val="0"/>
          <w:numId w:val="4"/>
        </w:numPr>
        <w:jc w:val="both"/>
        <w:rPr>
          <w:rFonts w:ascii="Times New Roman" w:hAnsi="Times New Roman" w:cs="Times New Roman"/>
          <w:sz w:val="24"/>
          <w:szCs w:val="24"/>
        </w:rPr>
      </w:pPr>
      <w:r w:rsidRPr="008406FF">
        <w:rPr>
          <w:rFonts w:ascii="Times New Roman" w:hAnsi="Times New Roman" w:cs="Times New Roman"/>
          <w:sz w:val="24"/>
          <w:szCs w:val="24"/>
        </w:rPr>
        <w:t>hovorů do zakázaných a drahých tarifních pásem, zejména např. odchozí volání na linky se zvláštním tarifem – na telefonní čísla začínající na 90x a 976.</w:t>
      </w:r>
    </w:p>
    <w:p w14:paraId="3A6D7B3C" w14:textId="77777777" w:rsidR="005918A7" w:rsidRPr="008406FF" w:rsidRDefault="005918A7" w:rsidP="005918A7">
      <w:pPr>
        <w:pStyle w:val="Odstavecseseznamem"/>
        <w:numPr>
          <w:ilvl w:val="0"/>
          <w:numId w:val="4"/>
        </w:numPr>
        <w:jc w:val="both"/>
        <w:rPr>
          <w:rFonts w:ascii="Times New Roman" w:hAnsi="Times New Roman" w:cs="Times New Roman"/>
          <w:sz w:val="24"/>
          <w:szCs w:val="24"/>
        </w:rPr>
      </w:pPr>
      <w:r w:rsidRPr="008406FF">
        <w:rPr>
          <w:rFonts w:ascii="Times New Roman" w:hAnsi="Times New Roman" w:cs="Times New Roman"/>
          <w:sz w:val="24"/>
          <w:szCs w:val="24"/>
        </w:rPr>
        <w:t>případy napadení voláním na účet zadavatele</w:t>
      </w:r>
    </w:p>
    <w:p w14:paraId="151D8298" w14:textId="77777777" w:rsidR="005918A7" w:rsidRPr="008406FF" w:rsidRDefault="005918A7" w:rsidP="005918A7">
      <w:pPr>
        <w:pStyle w:val="Odstavecseseznamem"/>
        <w:numPr>
          <w:ilvl w:val="0"/>
          <w:numId w:val="4"/>
        </w:numPr>
        <w:jc w:val="both"/>
        <w:rPr>
          <w:rFonts w:ascii="Times New Roman" w:hAnsi="Times New Roman" w:cs="Times New Roman"/>
          <w:sz w:val="24"/>
          <w:szCs w:val="24"/>
        </w:rPr>
      </w:pPr>
      <w:r w:rsidRPr="008406FF">
        <w:rPr>
          <w:rFonts w:ascii="Times New Roman" w:hAnsi="Times New Roman" w:cs="Times New Roman"/>
          <w:sz w:val="24"/>
          <w:szCs w:val="24"/>
        </w:rPr>
        <w:t>nastavení dalších omezení na odchozí volání, a to volání do zahraničních pevných a mobilních a do tuzemských mobilních sítí</w:t>
      </w:r>
    </w:p>
    <w:p w14:paraId="2827B3DF" w14:textId="4970ADD7" w:rsidR="005918A7" w:rsidRPr="008406FF" w:rsidRDefault="005918A7" w:rsidP="005918A7">
      <w:pPr>
        <w:pStyle w:val="Odstavecseseznamem"/>
        <w:numPr>
          <w:ilvl w:val="0"/>
          <w:numId w:val="4"/>
        </w:numPr>
        <w:jc w:val="both"/>
        <w:rPr>
          <w:rFonts w:ascii="Times New Roman" w:hAnsi="Times New Roman" w:cs="Times New Roman"/>
          <w:sz w:val="24"/>
          <w:szCs w:val="24"/>
        </w:rPr>
      </w:pPr>
      <w:r w:rsidRPr="008406FF">
        <w:rPr>
          <w:rFonts w:ascii="Times New Roman" w:hAnsi="Times New Roman" w:cs="Times New Roman"/>
          <w:sz w:val="24"/>
          <w:szCs w:val="24"/>
        </w:rPr>
        <w:t>nastavení omezení datového provozu v zahraničí i tuzemského, zejména automatické zablokování datového provozu v</w:t>
      </w:r>
      <w:r w:rsidR="008C4468">
        <w:rPr>
          <w:rFonts w:ascii="Times New Roman" w:hAnsi="Times New Roman" w:cs="Times New Roman"/>
          <w:sz w:val="24"/>
          <w:szCs w:val="24"/>
        </w:rPr>
        <w:t> </w:t>
      </w:r>
      <w:r w:rsidRPr="008406FF">
        <w:rPr>
          <w:rFonts w:ascii="Times New Roman" w:hAnsi="Times New Roman" w:cs="Times New Roman"/>
          <w:sz w:val="24"/>
          <w:szCs w:val="24"/>
        </w:rPr>
        <w:t>případech</w:t>
      </w:r>
      <w:r w:rsidR="008C4468">
        <w:rPr>
          <w:rFonts w:ascii="Times New Roman" w:hAnsi="Times New Roman" w:cs="Times New Roman"/>
          <w:sz w:val="24"/>
          <w:szCs w:val="24"/>
        </w:rPr>
        <w:t>,</w:t>
      </w:r>
      <w:r w:rsidRPr="008406FF">
        <w:rPr>
          <w:rFonts w:ascii="Times New Roman" w:hAnsi="Times New Roman" w:cs="Times New Roman"/>
          <w:sz w:val="24"/>
          <w:szCs w:val="24"/>
        </w:rPr>
        <w:t xml:space="preserve"> kdy není nastaven na SIM datový tarif</w:t>
      </w:r>
    </w:p>
    <w:p w14:paraId="162C43C3" w14:textId="77777777"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Podmínkou zadavatele je:</w:t>
      </w:r>
    </w:p>
    <w:p w14:paraId="3B3049D6" w14:textId="09FEAD4B"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w:t>
      </w:r>
      <w:r w:rsidRPr="008406FF">
        <w:rPr>
          <w:rFonts w:ascii="Times New Roman" w:hAnsi="Times New Roman" w:cs="Times New Roman"/>
          <w:sz w:val="24"/>
          <w:szCs w:val="24"/>
        </w:rPr>
        <w:tab/>
        <w:t xml:space="preserve">Hlasové služby - místní a meziměstské hovory, volání v síti operátora i do ostatních sítí a mezinárodní volání uvádějte </w:t>
      </w:r>
      <w:proofErr w:type="gramStart"/>
      <w:r w:rsidR="009D78E8">
        <w:rPr>
          <w:rFonts w:ascii="Times New Roman" w:hAnsi="Times New Roman" w:cs="Times New Roman"/>
          <w:sz w:val="24"/>
          <w:szCs w:val="24"/>
        </w:rPr>
        <w:t xml:space="preserve">ceny </w:t>
      </w:r>
      <w:r w:rsidRPr="008406FF">
        <w:rPr>
          <w:rFonts w:ascii="Times New Roman" w:hAnsi="Times New Roman" w:cs="Times New Roman"/>
          <w:sz w:val="24"/>
          <w:szCs w:val="24"/>
        </w:rPr>
        <w:t xml:space="preserve"> volání</w:t>
      </w:r>
      <w:proofErr w:type="gramEnd"/>
      <w:r w:rsidRPr="008406FF">
        <w:rPr>
          <w:rFonts w:ascii="Times New Roman" w:hAnsi="Times New Roman" w:cs="Times New Roman"/>
          <w:sz w:val="24"/>
          <w:szCs w:val="24"/>
        </w:rPr>
        <w:t xml:space="preserve"> v době Po-Ne, 00:00 - 24:00 h – nonstop. </w:t>
      </w:r>
    </w:p>
    <w:p w14:paraId="468D60D9" w14:textId="77777777"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lastRenderedPageBreak/>
        <w:t>•</w:t>
      </w:r>
      <w:r w:rsidRPr="008406FF">
        <w:rPr>
          <w:rFonts w:ascii="Times New Roman" w:hAnsi="Times New Roman" w:cs="Times New Roman"/>
          <w:sz w:val="24"/>
          <w:szCs w:val="24"/>
        </w:rPr>
        <w:tab/>
        <w:t xml:space="preserve">Tarifikace všech typů volání v režimu 60 + 1. </w:t>
      </w:r>
    </w:p>
    <w:p w14:paraId="38C930F6" w14:textId="11A0FC09"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w:t>
      </w:r>
      <w:r w:rsidRPr="008406FF">
        <w:rPr>
          <w:rFonts w:ascii="Times New Roman" w:hAnsi="Times New Roman" w:cs="Times New Roman"/>
          <w:sz w:val="24"/>
          <w:szCs w:val="24"/>
        </w:rPr>
        <w:tab/>
        <w:t xml:space="preserve">Podmínkou zadavatele je, aby </w:t>
      </w:r>
      <w:r w:rsidR="00C9247D">
        <w:rPr>
          <w:rFonts w:ascii="Times New Roman" w:hAnsi="Times New Roman" w:cs="Times New Roman"/>
          <w:sz w:val="24"/>
          <w:szCs w:val="24"/>
        </w:rPr>
        <w:t>dodavatel</w:t>
      </w:r>
      <w:r w:rsidRPr="008406FF">
        <w:rPr>
          <w:rFonts w:ascii="Times New Roman" w:hAnsi="Times New Roman" w:cs="Times New Roman"/>
          <w:sz w:val="24"/>
          <w:szCs w:val="24"/>
        </w:rPr>
        <w:t xml:space="preserve"> svým signálem pokryl lokalitu, kde jsou umístěny odštěpné závody zadavatele: </w:t>
      </w:r>
    </w:p>
    <w:p w14:paraId="196815D3" w14:textId="77777777"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 xml:space="preserve">Krajská zdravotní, a. s. – centrála, Sociální péče 3316/12A, 401 13 Ústí </w:t>
      </w:r>
      <w:proofErr w:type="spellStart"/>
      <w:proofErr w:type="gramStart"/>
      <w:r w:rsidRPr="008406FF">
        <w:rPr>
          <w:rFonts w:ascii="Times New Roman" w:hAnsi="Times New Roman" w:cs="Times New Roman"/>
          <w:sz w:val="24"/>
          <w:szCs w:val="24"/>
        </w:rPr>
        <w:t>n.L.</w:t>
      </w:r>
      <w:proofErr w:type="spellEnd"/>
      <w:proofErr w:type="gramEnd"/>
    </w:p>
    <w:p w14:paraId="491A0BEE" w14:textId="77777777"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 xml:space="preserve">Krajská zdravotní, a. s. - Masarykova nemocnice v Ústí nad Labem, o. z., Sociální péče 3316/12A, 401 13 Ústí </w:t>
      </w:r>
      <w:proofErr w:type="spellStart"/>
      <w:proofErr w:type="gramStart"/>
      <w:r w:rsidRPr="008406FF">
        <w:rPr>
          <w:rFonts w:ascii="Times New Roman" w:hAnsi="Times New Roman" w:cs="Times New Roman"/>
          <w:sz w:val="24"/>
          <w:szCs w:val="24"/>
        </w:rPr>
        <w:t>n.L.</w:t>
      </w:r>
      <w:proofErr w:type="spellEnd"/>
      <w:proofErr w:type="gramEnd"/>
    </w:p>
    <w:p w14:paraId="07487FDB" w14:textId="77777777"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 xml:space="preserve">Krajská zdravotní, a. s. - Nemocnice Most, </w:t>
      </w:r>
      <w:proofErr w:type="gramStart"/>
      <w:r w:rsidRPr="008406FF">
        <w:rPr>
          <w:rFonts w:ascii="Times New Roman" w:hAnsi="Times New Roman" w:cs="Times New Roman"/>
          <w:sz w:val="24"/>
          <w:szCs w:val="24"/>
        </w:rPr>
        <w:t>o. z.,  J.</w:t>
      </w:r>
      <w:proofErr w:type="gramEnd"/>
      <w:r w:rsidRPr="008406FF">
        <w:rPr>
          <w:rFonts w:ascii="Times New Roman" w:hAnsi="Times New Roman" w:cs="Times New Roman"/>
          <w:sz w:val="24"/>
          <w:szCs w:val="24"/>
        </w:rPr>
        <w:t xml:space="preserve"> E. Purkyně 270, 434 01  Most</w:t>
      </w:r>
    </w:p>
    <w:p w14:paraId="035DB899" w14:textId="77777777"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 xml:space="preserve">Krajská zdravotní, a. s. - Nemocnice Teplice, o. z., Duchcovská 53, </w:t>
      </w:r>
      <w:proofErr w:type="gramStart"/>
      <w:r w:rsidRPr="008406FF">
        <w:rPr>
          <w:rFonts w:ascii="Times New Roman" w:hAnsi="Times New Roman" w:cs="Times New Roman"/>
          <w:sz w:val="24"/>
          <w:szCs w:val="24"/>
        </w:rPr>
        <w:t>415 01  Teplice</w:t>
      </w:r>
      <w:proofErr w:type="gramEnd"/>
    </w:p>
    <w:p w14:paraId="3D7F765C" w14:textId="77777777"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 xml:space="preserve">Krajská zdravotní, a. s. - Nemocnice Děčín, o. z., U nemocnice 1, </w:t>
      </w:r>
      <w:proofErr w:type="gramStart"/>
      <w:r w:rsidRPr="008406FF">
        <w:rPr>
          <w:rFonts w:ascii="Times New Roman" w:hAnsi="Times New Roman" w:cs="Times New Roman"/>
          <w:sz w:val="24"/>
          <w:szCs w:val="24"/>
        </w:rPr>
        <w:t>405 99  Děčín</w:t>
      </w:r>
      <w:proofErr w:type="gramEnd"/>
      <w:r w:rsidRPr="008406FF">
        <w:rPr>
          <w:rFonts w:ascii="Times New Roman" w:hAnsi="Times New Roman" w:cs="Times New Roman"/>
          <w:sz w:val="24"/>
          <w:szCs w:val="24"/>
        </w:rPr>
        <w:t xml:space="preserve"> II </w:t>
      </w:r>
    </w:p>
    <w:p w14:paraId="5DEC8AC6" w14:textId="77777777"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 xml:space="preserve">Krajská zdravotní, a. s. - Nemocnice Chomutov, o. z., Kochova 1185, </w:t>
      </w:r>
      <w:proofErr w:type="gramStart"/>
      <w:r w:rsidRPr="008406FF">
        <w:rPr>
          <w:rFonts w:ascii="Times New Roman" w:hAnsi="Times New Roman" w:cs="Times New Roman"/>
          <w:sz w:val="24"/>
          <w:szCs w:val="24"/>
        </w:rPr>
        <w:t>430 12  Chomutov</w:t>
      </w:r>
      <w:proofErr w:type="gramEnd"/>
    </w:p>
    <w:p w14:paraId="5694C896" w14:textId="77777777"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 xml:space="preserve">Minimální požadované pokrytí v obydlených místech Ústeckého kraje pro volání musí být min. 99% při plošném pokrytí Ústeckého kraje min. 95% pro volání. </w:t>
      </w:r>
    </w:p>
    <w:p w14:paraId="24E00998" w14:textId="77777777"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Zadavatel požaduje poskytnutí 2 základních hlasových tarifů, a to:</w:t>
      </w:r>
    </w:p>
    <w:p w14:paraId="41DCE3A9" w14:textId="10F2F4D0"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w:t>
      </w:r>
      <w:r w:rsidRPr="008406FF">
        <w:rPr>
          <w:rFonts w:ascii="Times New Roman" w:hAnsi="Times New Roman" w:cs="Times New Roman"/>
          <w:sz w:val="24"/>
          <w:szCs w:val="24"/>
        </w:rPr>
        <w:tab/>
        <w:t xml:space="preserve">hlasový tarif s neomezeným voláním </w:t>
      </w:r>
      <w:r w:rsidR="00B02043">
        <w:rPr>
          <w:rFonts w:ascii="Times New Roman" w:hAnsi="Times New Roman" w:cs="Times New Roman"/>
          <w:sz w:val="24"/>
          <w:szCs w:val="24"/>
        </w:rPr>
        <w:t xml:space="preserve">v rámci EU </w:t>
      </w:r>
      <w:r w:rsidRPr="008406FF">
        <w:rPr>
          <w:rFonts w:ascii="Times New Roman" w:hAnsi="Times New Roman" w:cs="Times New Roman"/>
          <w:sz w:val="24"/>
          <w:szCs w:val="24"/>
        </w:rPr>
        <w:t>a neomezenými SMS v rámci EU</w:t>
      </w:r>
    </w:p>
    <w:p w14:paraId="5216A342" w14:textId="6C3F2A0B"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w:t>
      </w:r>
      <w:r w:rsidRPr="008406FF">
        <w:rPr>
          <w:rFonts w:ascii="Times New Roman" w:hAnsi="Times New Roman" w:cs="Times New Roman"/>
          <w:sz w:val="24"/>
          <w:szCs w:val="24"/>
        </w:rPr>
        <w:tab/>
        <w:t>hlasový tarif za 1 Kč s voláním a SMS zdarma v rámci V</w:t>
      </w:r>
      <w:r w:rsidR="00B60403">
        <w:rPr>
          <w:rFonts w:ascii="Times New Roman" w:hAnsi="Times New Roman" w:cs="Times New Roman"/>
          <w:sz w:val="24"/>
          <w:szCs w:val="24"/>
        </w:rPr>
        <w:t>irtuální podnikové sítě (dále jen „V</w:t>
      </w:r>
      <w:r w:rsidRPr="008406FF">
        <w:rPr>
          <w:rFonts w:ascii="Times New Roman" w:hAnsi="Times New Roman" w:cs="Times New Roman"/>
          <w:sz w:val="24"/>
          <w:szCs w:val="24"/>
        </w:rPr>
        <w:t>PN</w:t>
      </w:r>
      <w:r w:rsidR="00B60403">
        <w:rPr>
          <w:rFonts w:ascii="Times New Roman" w:hAnsi="Times New Roman" w:cs="Times New Roman"/>
          <w:sz w:val="24"/>
          <w:szCs w:val="24"/>
        </w:rPr>
        <w:t>“)</w:t>
      </w:r>
      <w:r w:rsidRPr="008406FF">
        <w:rPr>
          <w:rFonts w:ascii="Times New Roman" w:hAnsi="Times New Roman" w:cs="Times New Roman"/>
          <w:sz w:val="24"/>
          <w:szCs w:val="24"/>
        </w:rPr>
        <w:t xml:space="preserve"> a se zvýhodněnými cenami volání a zvýhodněnými cenami SMS mimo VPN</w:t>
      </w:r>
    </w:p>
    <w:p w14:paraId="1C0C6B68" w14:textId="77777777" w:rsidR="005918A7" w:rsidRPr="008406FF" w:rsidRDefault="005918A7" w:rsidP="005918A7">
      <w:pPr>
        <w:pStyle w:val="Nadpis2"/>
        <w:numPr>
          <w:ilvl w:val="1"/>
          <w:numId w:val="2"/>
        </w:numPr>
        <w:rPr>
          <w:rFonts w:ascii="Times New Roman" w:hAnsi="Times New Roman" w:cs="Times New Roman"/>
          <w:sz w:val="24"/>
          <w:szCs w:val="24"/>
        </w:rPr>
      </w:pPr>
      <w:r w:rsidRPr="008406FF">
        <w:rPr>
          <w:rFonts w:ascii="Times New Roman" w:hAnsi="Times New Roman" w:cs="Times New Roman"/>
          <w:sz w:val="24"/>
          <w:szCs w:val="24"/>
        </w:rPr>
        <w:t xml:space="preserve"> Datové služby</w:t>
      </w:r>
    </w:p>
    <w:p w14:paraId="23813E23" w14:textId="67F18E07" w:rsidR="005918A7" w:rsidRPr="008406FF" w:rsidRDefault="00C9247D" w:rsidP="005918A7">
      <w:pPr>
        <w:jc w:val="both"/>
        <w:rPr>
          <w:rFonts w:ascii="Times New Roman" w:hAnsi="Times New Roman" w:cs="Times New Roman"/>
          <w:sz w:val="24"/>
          <w:szCs w:val="24"/>
        </w:rPr>
      </w:pPr>
      <w:r>
        <w:rPr>
          <w:rFonts w:ascii="Times New Roman" w:hAnsi="Times New Roman" w:cs="Times New Roman"/>
          <w:sz w:val="24"/>
          <w:szCs w:val="24"/>
        </w:rPr>
        <w:t>Dodavatel</w:t>
      </w:r>
      <w:r w:rsidR="005918A7" w:rsidRPr="008406FF">
        <w:rPr>
          <w:rFonts w:ascii="Times New Roman" w:hAnsi="Times New Roman" w:cs="Times New Roman"/>
          <w:sz w:val="24"/>
          <w:szCs w:val="24"/>
        </w:rPr>
        <w:t xml:space="preserve"> v rámci své nabídky předloží návrh řešení mobilního datového přístupu uživatelů služeb k Internetu včetně popisu nabízených mobilních datových technologií s uvedením předpokládané rychlosti, připojení, doby odezvy a dostupnosti pokrytí populace, a to:</w:t>
      </w:r>
    </w:p>
    <w:p w14:paraId="303997E3" w14:textId="77777777"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1.</w:t>
      </w:r>
      <w:r w:rsidRPr="008406FF">
        <w:rPr>
          <w:rFonts w:ascii="Times New Roman" w:hAnsi="Times New Roman" w:cs="Times New Roman"/>
          <w:sz w:val="24"/>
          <w:szCs w:val="24"/>
        </w:rPr>
        <w:tab/>
        <w:t>s využitím mobilního telefonu</w:t>
      </w:r>
    </w:p>
    <w:p w14:paraId="2C84AAC5" w14:textId="77777777"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2.</w:t>
      </w:r>
      <w:r w:rsidRPr="008406FF">
        <w:rPr>
          <w:rFonts w:ascii="Times New Roman" w:hAnsi="Times New Roman" w:cs="Times New Roman"/>
          <w:sz w:val="24"/>
          <w:szCs w:val="24"/>
        </w:rPr>
        <w:tab/>
        <w:t>s využitím modemu nebo datové karty pro připojení k mobilním datovým technologiím GPRS, EDGE, UMTS, LTE</w:t>
      </w:r>
    </w:p>
    <w:p w14:paraId="78981018" w14:textId="5F1028EB"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3.</w:t>
      </w:r>
      <w:r w:rsidRPr="008406FF">
        <w:rPr>
          <w:rFonts w:ascii="Times New Roman" w:hAnsi="Times New Roman" w:cs="Times New Roman"/>
          <w:sz w:val="24"/>
          <w:szCs w:val="24"/>
        </w:rPr>
        <w:tab/>
        <w:t>minimální požadovaná rychlost připojení (</w:t>
      </w:r>
      <w:proofErr w:type="spellStart"/>
      <w:r w:rsidRPr="008406FF">
        <w:rPr>
          <w:rFonts w:ascii="Times New Roman" w:hAnsi="Times New Roman" w:cs="Times New Roman"/>
          <w:sz w:val="24"/>
          <w:szCs w:val="24"/>
        </w:rPr>
        <w:t>download</w:t>
      </w:r>
      <w:proofErr w:type="spellEnd"/>
      <w:r w:rsidRPr="008406FF">
        <w:rPr>
          <w:rFonts w:ascii="Times New Roman" w:hAnsi="Times New Roman" w:cs="Times New Roman"/>
          <w:sz w:val="24"/>
          <w:szCs w:val="24"/>
        </w:rPr>
        <w:t xml:space="preserve">) LTE nebo obdobnou technologií je 1024 </w:t>
      </w:r>
      <w:proofErr w:type="spellStart"/>
      <w:r w:rsidRPr="008406FF">
        <w:rPr>
          <w:rFonts w:ascii="Times New Roman" w:hAnsi="Times New Roman" w:cs="Times New Roman"/>
          <w:sz w:val="24"/>
          <w:szCs w:val="24"/>
        </w:rPr>
        <w:t>kbps</w:t>
      </w:r>
      <w:proofErr w:type="spellEnd"/>
      <w:r w:rsidRPr="008406FF">
        <w:rPr>
          <w:rFonts w:ascii="Times New Roman" w:hAnsi="Times New Roman" w:cs="Times New Roman"/>
          <w:sz w:val="24"/>
          <w:szCs w:val="24"/>
        </w:rPr>
        <w:t xml:space="preserve"> při minimálním pokrytí </w:t>
      </w:r>
      <w:r w:rsidR="00043F6F">
        <w:rPr>
          <w:rFonts w:ascii="Times New Roman" w:hAnsi="Times New Roman" w:cs="Times New Roman"/>
          <w:sz w:val="24"/>
          <w:szCs w:val="24"/>
        </w:rPr>
        <w:t>populace</w:t>
      </w:r>
      <w:r w:rsidR="00043F6F" w:rsidRPr="008406FF">
        <w:rPr>
          <w:rFonts w:ascii="Times New Roman" w:hAnsi="Times New Roman" w:cs="Times New Roman"/>
          <w:sz w:val="24"/>
          <w:szCs w:val="24"/>
        </w:rPr>
        <w:t xml:space="preserve"> </w:t>
      </w:r>
      <w:r w:rsidRPr="008406FF">
        <w:rPr>
          <w:rFonts w:ascii="Times New Roman" w:hAnsi="Times New Roman" w:cs="Times New Roman"/>
          <w:sz w:val="24"/>
          <w:szCs w:val="24"/>
        </w:rPr>
        <w:t>ČR 70 %</w:t>
      </w:r>
    </w:p>
    <w:p w14:paraId="7CAE6253" w14:textId="77777777"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4.</w:t>
      </w:r>
      <w:r w:rsidRPr="008406FF">
        <w:rPr>
          <w:rFonts w:ascii="Times New Roman" w:hAnsi="Times New Roman" w:cs="Times New Roman"/>
          <w:sz w:val="24"/>
          <w:szCs w:val="24"/>
        </w:rPr>
        <w:tab/>
        <w:t>mobilní datové služby či jejich kombinace bude možné využívat samostatně nebo spolu s vybraným hlasovým tarifem</w:t>
      </w:r>
    </w:p>
    <w:p w14:paraId="48FF02DD" w14:textId="77777777"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 xml:space="preserve"> Zadavatel požaduje poskytnutí 3 základních tarifů pro mobilní datové služby, a to:</w:t>
      </w:r>
    </w:p>
    <w:p w14:paraId="7A1DA3BC" w14:textId="29B74B85" w:rsidR="005918A7" w:rsidRPr="008406FF" w:rsidRDefault="005918A7" w:rsidP="005918A7">
      <w:pPr>
        <w:pStyle w:val="Odstavecseseznamem"/>
        <w:numPr>
          <w:ilvl w:val="0"/>
          <w:numId w:val="3"/>
        </w:numPr>
        <w:jc w:val="both"/>
        <w:rPr>
          <w:rFonts w:ascii="Times New Roman" w:hAnsi="Times New Roman" w:cs="Times New Roman"/>
          <w:sz w:val="24"/>
          <w:szCs w:val="24"/>
        </w:rPr>
      </w:pPr>
      <w:r w:rsidRPr="008406FF">
        <w:rPr>
          <w:rFonts w:ascii="Times New Roman" w:hAnsi="Times New Roman" w:cs="Times New Roman"/>
          <w:sz w:val="24"/>
          <w:szCs w:val="24"/>
        </w:rPr>
        <w:t>mobilní datové služby s FUP 10</w:t>
      </w:r>
      <w:r w:rsidR="00B60403">
        <w:rPr>
          <w:rFonts w:ascii="Times New Roman" w:hAnsi="Times New Roman" w:cs="Times New Roman"/>
          <w:sz w:val="24"/>
          <w:szCs w:val="24"/>
        </w:rPr>
        <w:t xml:space="preserve"> </w:t>
      </w:r>
      <w:r w:rsidRPr="008406FF">
        <w:rPr>
          <w:rFonts w:ascii="Times New Roman" w:hAnsi="Times New Roman" w:cs="Times New Roman"/>
          <w:sz w:val="24"/>
          <w:szCs w:val="24"/>
        </w:rPr>
        <w:t>GB pro 1 zúčtovací období v rámci ČR</w:t>
      </w:r>
    </w:p>
    <w:p w14:paraId="5E1F6020" w14:textId="78872035" w:rsidR="005918A7" w:rsidRPr="008406FF" w:rsidRDefault="005918A7" w:rsidP="005918A7">
      <w:pPr>
        <w:pStyle w:val="Odstavecseseznamem"/>
        <w:numPr>
          <w:ilvl w:val="0"/>
          <w:numId w:val="3"/>
        </w:numPr>
        <w:jc w:val="both"/>
        <w:rPr>
          <w:rFonts w:ascii="Times New Roman" w:hAnsi="Times New Roman" w:cs="Times New Roman"/>
          <w:sz w:val="24"/>
          <w:szCs w:val="24"/>
        </w:rPr>
      </w:pPr>
      <w:r w:rsidRPr="008406FF">
        <w:rPr>
          <w:rFonts w:ascii="Times New Roman" w:hAnsi="Times New Roman" w:cs="Times New Roman"/>
          <w:sz w:val="24"/>
          <w:szCs w:val="24"/>
        </w:rPr>
        <w:lastRenderedPageBreak/>
        <w:t xml:space="preserve">mobilní datové služby </w:t>
      </w:r>
      <w:r w:rsidR="00423DA6">
        <w:rPr>
          <w:rFonts w:ascii="Times New Roman" w:hAnsi="Times New Roman" w:cs="Times New Roman"/>
          <w:sz w:val="24"/>
          <w:szCs w:val="24"/>
        </w:rPr>
        <w:t>s</w:t>
      </w:r>
      <w:r w:rsidRPr="008406FF">
        <w:rPr>
          <w:rFonts w:ascii="Times New Roman" w:hAnsi="Times New Roman" w:cs="Times New Roman"/>
          <w:sz w:val="24"/>
          <w:szCs w:val="24"/>
        </w:rPr>
        <w:t xml:space="preserve"> FUP </w:t>
      </w:r>
      <w:r w:rsidR="00423DA6">
        <w:rPr>
          <w:rFonts w:ascii="Times New Roman" w:hAnsi="Times New Roman" w:cs="Times New Roman"/>
          <w:sz w:val="24"/>
          <w:szCs w:val="24"/>
        </w:rPr>
        <w:t xml:space="preserve">100 GB </w:t>
      </w:r>
      <w:r w:rsidRPr="008406FF">
        <w:rPr>
          <w:rFonts w:ascii="Times New Roman" w:hAnsi="Times New Roman" w:cs="Times New Roman"/>
          <w:sz w:val="24"/>
          <w:szCs w:val="24"/>
        </w:rPr>
        <w:t xml:space="preserve">pro </w:t>
      </w:r>
      <w:r w:rsidR="00423DA6">
        <w:rPr>
          <w:rFonts w:ascii="Times New Roman" w:hAnsi="Times New Roman" w:cs="Times New Roman"/>
          <w:sz w:val="24"/>
          <w:szCs w:val="24"/>
        </w:rPr>
        <w:t xml:space="preserve">1 </w:t>
      </w:r>
      <w:r w:rsidRPr="008406FF">
        <w:rPr>
          <w:rFonts w:ascii="Times New Roman" w:hAnsi="Times New Roman" w:cs="Times New Roman"/>
          <w:sz w:val="24"/>
          <w:szCs w:val="24"/>
        </w:rPr>
        <w:t>zúčtovací období v rámci ČR</w:t>
      </w:r>
    </w:p>
    <w:p w14:paraId="74B79D23" w14:textId="1ED698F9" w:rsidR="005918A7" w:rsidRPr="008406FF" w:rsidRDefault="005918A7" w:rsidP="005918A7">
      <w:pPr>
        <w:pStyle w:val="Odstavecseseznamem"/>
        <w:numPr>
          <w:ilvl w:val="0"/>
          <w:numId w:val="3"/>
        </w:numPr>
        <w:jc w:val="both"/>
        <w:rPr>
          <w:rFonts w:ascii="Times New Roman" w:hAnsi="Times New Roman" w:cs="Times New Roman"/>
          <w:sz w:val="24"/>
          <w:szCs w:val="24"/>
        </w:rPr>
      </w:pPr>
      <w:r w:rsidRPr="008406FF">
        <w:rPr>
          <w:rFonts w:ascii="Times New Roman" w:hAnsi="Times New Roman" w:cs="Times New Roman"/>
          <w:sz w:val="24"/>
          <w:szCs w:val="24"/>
        </w:rPr>
        <w:t>mobilní datové služby s FUP 10</w:t>
      </w:r>
      <w:r w:rsidR="00B60403">
        <w:rPr>
          <w:rFonts w:ascii="Times New Roman" w:hAnsi="Times New Roman" w:cs="Times New Roman"/>
          <w:sz w:val="24"/>
          <w:szCs w:val="24"/>
        </w:rPr>
        <w:t xml:space="preserve"> </w:t>
      </w:r>
      <w:r w:rsidRPr="008406FF">
        <w:rPr>
          <w:rFonts w:ascii="Times New Roman" w:hAnsi="Times New Roman" w:cs="Times New Roman"/>
          <w:sz w:val="24"/>
          <w:szCs w:val="24"/>
        </w:rPr>
        <w:t>GB pro 1 zúčtovací období v rámci EU</w:t>
      </w:r>
    </w:p>
    <w:p w14:paraId="43144F09" w14:textId="77777777" w:rsidR="005918A7" w:rsidRPr="008406FF" w:rsidRDefault="005918A7" w:rsidP="005918A7">
      <w:pPr>
        <w:pStyle w:val="Odstavecseseznamem"/>
        <w:jc w:val="both"/>
        <w:rPr>
          <w:rFonts w:ascii="Times New Roman" w:hAnsi="Times New Roman" w:cs="Times New Roman"/>
          <w:sz w:val="24"/>
          <w:szCs w:val="24"/>
        </w:rPr>
      </w:pPr>
    </w:p>
    <w:p w14:paraId="7D28E7E7" w14:textId="77777777" w:rsidR="005918A7" w:rsidRPr="008406FF" w:rsidRDefault="005918A7" w:rsidP="005918A7">
      <w:pPr>
        <w:pStyle w:val="Nadpis2"/>
        <w:numPr>
          <w:ilvl w:val="1"/>
          <w:numId w:val="2"/>
        </w:numPr>
        <w:rPr>
          <w:rFonts w:ascii="Times New Roman" w:hAnsi="Times New Roman" w:cs="Times New Roman"/>
          <w:sz w:val="24"/>
          <w:szCs w:val="24"/>
        </w:rPr>
      </w:pPr>
      <w:r w:rsidRPr="008406FF">
        <w:rPr>
          <w:rFonts w:ascii="Times New Roman" w:hAnsi="Times New Roman" w:cs="Times New Roman"/>
          <w:sz w:val="24"/>
          <w:szCs w:val="24"/>
        </w:rPr>
        <w:t xml:space="preserve"> Virtuální podniková síť (dále jen „VPN“)</w:t>
      </w:r>
    </w:p>
    <w:p w14:paraId="25558EBE" w14:textId="68765779"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 xml:space="preserve">Zadavatel požaduje, aby </w:t>
      </w:r>
      <w:r w:rsidR="00C9247D">
        <w:rPr>
          <w:rFonts w:ascii="Times New Roman" w:hAnsi="Times New Roman" w:cs="Times New Roman"/>
          <w:sz w:val="24"/>
          <w:szCs w:val="24"/>
        </w:rPr>
        <w:t>dodavatel</w:t>
      </w:r>
      <w:r w:rsidRPr="008406FF">
        <w:rPr>
          <w:rFonts w:ascii="Times New Roman" w:hAnsi="Times New Roman" w:cs="Times New Roman"/>
          <w:sz w:val="24"/>
          <w:szCs w:val="24"/>
        </w:rPr>
        <w:t xml:space="preserve"> v rámci své nabídky předložil návrh virtuální privátní podnikové sítě pro účely zadavatele. Podmínkou zadavatele je, aby </w:t>
      </w:r>
      <w:r w:rsidR="00C9247D">
        <w:rPr>
          <w:rFonts w:ascii="Times New Roman" w:hAnsi="Times New Roman" w:cs="Times New Roman"/>
          <w:sz w:val="24"/>
          <w:szCs w:val="24"/>
        </w:rPr>
        <w:t>dodavatel</w:t>
      </w:r>
      <w:r w:rsidRPr="008406FF">
        <w:rPr>
          <w:rFonts w:ascii="Times New Roman" w:hAnsi="Times New Roman" w:cs="Times New Roman"/>
          <w:sz w:val="24"/>
          <w:szCs w:val="24"/>
        </w:rPr>
        <w:t>em navržená podniková síť obsahovala všechny následující součásti:</w:t>
      </w:r>
    </w:p>
    <w:p w14:paraId="5E51D262" w14:textId="77777777" w:rsidR="005918A7" w:rsidRPr="008406FF" w:rsidRDefault="005918A7" w:rsidP="005918A7">
      <w:pPr>
        <w:rPr>
          <w:rFonts w:ascii="Times New Roman" w:hAnsi="Times New Roman" w:cs="Times New Roman"/>
          <w:sz w:val="24"/>
          <w:szCs w:val="24"/>
        </w:rPr>
      </w:pPr>
      <w:r w:rsidRPr="008406FF">
        <w:rPr>
          <w:rFonts w:ascii="Times New Roman" w:hAnsi="Times New Roman" w:cs="Times New Roman"/>
          <w:sz w:val="24"/>
          <w:szCs w:val="24"/>
        </w:rPr>
        <w:t>1.</w:t>
      </w:r>
      <w:r w:rsidRPr="008406FF">
        <w:rPr>
          <w:rFonts w:ascii="Times New Roman" w:hAnsi="Times New Roman" w:cs="Times New Roman"/>
          <w:sz w:val="24"/>
          <w:szCs w:val="24"/>
        </w:rPr>
        <w:tab/>
        <w:t>systém přístupových práv a profilů v rámci služeb</w:t>
      </w:r>
    </w:p>
    <w:p w14:paraId="0400DEC2" w14:textId="77777777" w:rsidR="005918A7" w:rsidRPr="008406FF" w:rsidRDefault="005918A7" w:rsidP="005918A7">
      <w:pPr>
        <w:rPr>
          <w:rFonts w:ascii="Times New Roman" w:hAnsi="Times New Roman" w:cs="Times New Roman"/>
          <w:sz w:val="24"/>
          <w:szCs w:val="24"/>
        </w:rPr>
      </w:pPr>
      <w:r w:rsidRPr="008406FF">
        <w:rPr>
          <w:rFonts w:ascii="Times New Roman" w:hAnsi="Times New Roman" w:cs="Times New Roman"/>
          <w:sz w:val="24"/>
          <w:szCs w:val="24"/>
        </w:rPr>
        <w:t>2.</w:t>
      </w:r>
      <w:r w:rsidRPr="008406FF">
        <w:rPr>
          <w:rFonts w:ascii="Times New Roman" w:hAnsi="Times New Roman" w:cs="Times New Roman"/>
          <w:sz w:val="24"/>
          <w:szCs w:val="24"/>
        </w:rPr>
        <w:tab/>
        <w:t>volání v rámci VPN zdarma pro nabídnuté hlasové tarify</w:t>
      </w:r>
    </w:p>
    <w:p w14:paraId="306E7432" w14:textId="77777777" w:rsidR="005918A7" w:rsidRPr="008406FF" w:rsidRDefault="005918A7" w:rsidP="005918A7">
      <w:pPr>
        <w:rPr>
          <w:rFonts w:ascii="Times New Roman" w:hAnsi="Times New Roman" w:cs="Times New Roman"/>
          <w:sz w:val="24"/>
          <w:szCs w:val="24"/>
        </w:rPr>
      </w:pPr>
      <w:r w:rsidRPr="008406FF">
        <w:rPr>
          <w:rFonts w:ascii="Times New Roman" w:hAnsi="Times New Roman" w:cs="Times New Roman"/>
          <w:sz w:val="24"/>
          <w:szCs w:val="24"/>
        </w:rPr>
        <w:t>3.</w:t>
      </w:r>
      <w:r w:rsidRPr="008406FF">
        <w:rPr>
          <w:rFonts w:ascii="Times New Roman" w:hAnsi="Times New Roman" w:cs="Times New Roman"/>
          <w:sz w:val="24"/>
          <w:szCs w:val="24"/>
        </w:rPr>
        <w:tab/>
        <w:t>SMS v rámci VPN zdarma pro nabídnuté hlasové tarify</w:t>
      </w:r>
    </w:p>
    <w:p w14:paraId="186C7317" w14:textId="5F0CE8BC" w:rsidR="005918A7" w:rsidRDefault="005918A7" w:rsidP="005918A7">
      <w:pPr>
        <w:rPr>
          <w:rFonts w:ascii="Times New Roman" w:hAnsi="Times New Roman" w:cs="Times New Roman"/>
          <w:sz w:val="24"/>
          <w:szCs w:val="24"/>
        </w:rPr>
      </w:pPr>
      <w:r w:rsidRPr="008406FF">
        <w:rPr>
          <w:rFonts w:ascii="Times New Roman" w:hAnsi="Times New Roman" w:cs="Times New Roman"/>
          <w:sz w:val="24"/>
          <w:szCs w:val="24"/>
        </w:rPr>
        <w:t>4.</w:t>
      </w:r>
      <w:r w:rsidRPr="008406FF">
        <w:rPr>
          <w:rFonts w:ascii="Times New Roman" w:hAnsi="Times New Roman" w:cs="Times New Roman"/>
          <w:sz w:val="24"/>
          <w:szCs w:val="24"/>
        </w:rPr>
        <w:tab/>
        <w:t xml:space="preserve">aktivace a deaktivace VPN na </w:t>
      </w:r>
      <w:proofErr w:type="gramStart"/>
      <w:r w:rsidRPr="008406FF">
        <w:rPr>
          <w:rFonts w:ascii="Times New Roman" w:hAnsi="Times New Roman" w:cs="Times New Roman"/>
          <w:sz w:val="24"/>
          <w:szCs w:val="24"/>
        </w:rPr>
        <w:t>SIM</w:t>
      </w:r>
      <w:proofErr w:type="gramEnd"/>
      <w:r w:rsidRPr="008406FF">
        <w:rPr>
          <w:rFonts w:ascii="Times New Roman" w:hAnsi="Times New Roman" w:cs="Times New Roman"/>
          <w:sz w:val="24"/>
          <w:szCs w:val="24"/>
        </w:rPr>
        <w:t xml:space="preserve"> zdarma</w:t>
      </w:r>
    </w:p>
    <w:p w14:paraId="0D495F5F" w14:textId="77777777" w:rsidR="00A13CBC" w:rsidRPr="008406FF" w:rsidRDefault="00A13CBC" w:rsidP="005918A7">
      <w:pPr>
        <w:rPr>
          <w:rFonts w:ascii="Times New Roman" w:hAnsi="Times New Roman" w:cs="Times New Roman"/>
          <w:sz w:val="24"/>
          <w:szCs w:val="24"/>
        </w:rPr>
      </w:pPr>
    </w:p>
    <w:p w14:paraId="4986277D" w14:textId="7172E034" w:rsidR="005918A7" w:rsidRPr="008406FF" w:rsidRDefault="005918A7" w:rsidP="005918A7">
      <w:pPr>
        <w:pStyle w:val="Nadpis2"/>
        <w:numPr>
          <w:ilvl w:val="1"/>
          <w:numId w:val="2"/>
        </w:numPr>
        <w:rPr>
          <w:rFonts w:ascii="Times New Roman" w:hAnsi="Times New Roman" w:cs="Times New Roman"/>
          <w:sz w:val="24"/>
          <w:szCs w:val="24"/>
        </w:rPr>
      </w:pPr>
      <w:r w:rsidRPr="008406FF">
        <w:rPr>
          <w:rFonts w:ascii="Times New Roman" w:hAnsi="Times New Roman" w:cs="Times New Roman"/>
          <w:sz w:val="24"/>
          <w:szCs w:val="24"/>
        </w:rPr>
        <w:t>Roaming a mezinárodní volaní včetně datových služeb</w:t>
      </w:r>
    </w:p>
    <w:p w14:paraId="3AA5D59B" w14:textId="5C8E8DDD"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 xml:space="preserve">Zadavatel požaduje, aby </w:t>
      </w:r>
      <w:r w:rsidR="00C9247D">
        <w:rPr>
          <w:rFonts w:ascii="Times New Roman" w:hAnsi="Times New Roman" w:cs="Times New Roman"/>
          <w:sz w:val="24"/>
          <w:szCs w:val="24"/>
        </w:rPr>
        <w:t>dodavatel</w:t>
      </w:r>
      <w:r w:rsidRPr="008406FF">
        <w:rPr>
          <w:rFonts w:ascii="Times New Roman" w:hAnsi="Times New Roman" w:cs="Times New Roman"/>
          <w:sz w:val="24"/>
          <w:szCs w:val="24"/>
        </w:rPr>
        <w:t xml:space="preserve"> v rámci své nabídky předložil výčet roamingových partnerů pro hlasové a datové služby. Současně </w:t>
      </w:r>
      <w:r w:rsidR="00C9247D">
        <w:rPr>
          <w:rFonts w:ascii="Times New Roman" w:hAnsi="Times New Roman" w:cs="Times New Roman"/>
          <w:sz w:val="24"/>
          <w:szCs w:val="24"/>
        </w:rPr>
        <w:t>dodavatel</w:t>
      </w:r>
      <w:r w:rsidRPr="008406FF">
        <w:rPr>
          <w:rFonts w:ascii="Times New Roman" w:hAnsi="Times New Roman" w:cs="Times New Roman"/>
          <w:sz w:val="24"/>
          <w:szCs w:val="24"/>
        </w:rPr>
        <w:t xml:space="preserve"> v rámci své nabídky předloží nabídku zvýhodněných cen na volání do zahraničí a datových služeb v zahraničí. Dále požaduje možnost bezplatné aktivace a deaktivace roamingových služeb na </w:t>
      </w:r>
      <w:proofErr w:type="gramStart"/>
      <w:r w:rsidRPr="008406FF">
        <w:rPr>
          <w:rFonts w:ascii="Times New Roman" w:hAnsi="Times New Roman" w:cs="Times New Roman"/>
          <w:sz w:val="24"/>
          <w:szCs w:val="24"/>
        </w:rPr>
        <w:t>všech SIM</w:t>
      </w:r>
      <w:proofErr w:type="gramEnd"/>
      <w:r w:rsidRPr="008406FF">
        <w:rPr>
          <w:rFonts w:ascii="Times New Roman" w:hAnsi="Times New Roman" w:cs="Times New Roman"/>
          <w:sz w:val="24"/>
          <w:szCs w:val="24"/>
        </w:rPr>
        <w:t xml:space="preserve"> zadavatele, u kteréhokoliv z vybraných čísel možnost změny volacího limitu a datového limitu stanoveného EU.</w:t>
      </w:r>
    </w:p>
    <w:p w14:paraId="350BA1F7" w14:textId="77777777" w:rsidR="005918A7" w:rsidRPr="008406FF" w:rsidRDefault="005918A7" w:rsidP="005918A7">
      <w:pPr>
        <w:pStyle w:val="Nadpis2"/>
        <w:numPr>
          <w:ilvl w:val="1"/>
          <w:numId w:val="2"/>
        </w:numPr>
        <w:rPr>
          <w:rFonts w:ascii="Times New Roman" w:hAnsi="Times New Roman" w:cs="Times New Roman"/>
          <w:sz w:val="24"/>
          <w:szCs w:val="24"/>
        </w:rPr>
      </w:pPr>
      <w:r w:rsidRPr="008406FF">
        <w:rPr>
          <w:rFonts w:ascii="Times New Roman" w:hAnsi="Times New Roman" w:cs="Times New Roman"/>
          <w:sz w:val="24"/>
          <w:szCs w:val="24"/>
        </w:rPr>
        <w:t xml:space="preserve"> Zákaznická podpora</w:t>
      </w:r>
    </w:p>
    <w:p w14:paraId="1A5146A4" w14:textId="7C633A8D"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 xml:space="preserve">Zadavatel požaduje jako podmínku poskytování bezplatné nepřetržité zákaznické podpory (24 hod. denně 7 dní v týdnu) s určením konkrétní osoby </w:t>
      </w:r>
      <w:r w:rsidR="00C9247D">
        <w:rPr>
          <w:rFonts w:ascii="Times New Roman" w:hAnsi="Times New Roman" w:cs="Times New Roman"/>
          <w:sz w:val="24"/>
          <w:szCs w:val="24"/>
        </w:rPr>
        <w:t>dodavatel</w:t>
      </w:r>
      <w:r w:rsidRPr="008406FF">
        <w:rPr>
          <w:rFonts w:ascii="Times New Roman" w:hAnsi="Times New Roman" w:cs="Times New Roman"/>
          <w:sz w:val="24"/>
          <w:szCs w:val="24"/>
        </w:rPr>
        <w:t>e, která bude určeným partnerem pro pracovníky zadavatele.</w:t>
      </w:r>
    </w:p>
    <w:p w14:paraId="3B0FC71D" w14:textId="77A30E11" w:rsidR="005918A7" w:rsidRPr="008406FF" w:rsidRDefault="00C9247D" w:rsidP="005918A7">
      <w:pPr>
        <w:jc w:val="both"/>
        <w:rPr>
          <w:rFonts w:ascii="Times New Roman" w:hAnsi="Times New Roman" w:cs="Times New Roman"/>
          <w:sz w:val="24"/>
          <w:szCs w:val="24"/>
        </w:rPr>
      </w:pPr>
      <w:r>
        <w:rPr>
          <w:rFonts w:ascii="Times New Roman" w:hAnsi="Times New Roman" w:cs="Times New Roman"/>
          <w:sz w:val="24"/>
          <w:szCs w:val="24"/>
        </w:rPr>
        <w:t>Dodavatel</w:t>
      </w:r>
      <w:r w:rsidR="005918A7" w:rsidRPr="008406FF">
        <w:rPr>
          <w:rFonts w:ascii="Times New Roman" w:hAnsi="Times New Roman" w:cs="Times New Roman"/>
          <w:sz w:val="24"/>
          <w:szCs w:val="24"/>
        </w:rPr>
        <w:t xml:space="preserve"> v rámci své nabídky navrhne způsob komunikace s pracovníky zadavatele odpovědnými za podporu služeb, povinností </w:t>
      </w:r>
      <w:r>
        <w:rPr>
          <w:rFonts w:ascii="Times New Roman" w:hAnsi="Times New Roman" w:cs="Times New Roman"/>
          <w:sz w:val="24"/>
          <w:szCs w:val="24"/>
        </w:rPr>
        <w:t>dodavatel</w:t>
      </w:r>
      <w:r w:rsidR="005918A7" w:rsidRPr="008406FF">
        <w:rPr>
          <w:rFonts w:ascii="Times New Roman" w:hAnsi="Times New Roman" w:cs="Times New Roman"/>
          <w:sz w:val="24"/>
          <w:szCs w:val="24"/>
        </w:rPr>
        <w:t xml:space="preserve">e je poskytnout internetový nebo obdobný elektronický </w:t>
      </w:r>
      <w:proofErr w:type="gramStart"/>
      <w:r w:rsidR="005918A7" w:rsidRPr="008406FF">
        <w:rPr>
          <w:rFonts w:ascii="Times New Roman" w:hAnsi="Times New Roman" w:cs="Times New Roman"/>
          <w:sz w:val="24"/>
          <w:szCs w:val="24"/>
        </w:rPr>
        <w:t>přístup k  nabídce</w:t>
      </w:r>
      <w:proofErr w:type="gramEnd"/>
      <w:r w:rsidR="005918A7" w:rsidRPr="008406FF">
        <w:rPr>
          <w:rFonts w:ascii="Times New Roman" w:hAnsi="Times New Roman" w:cs="Times New Roman"/>
          <w:sz w:val="24"/>
          <w:szCs w:val="24"/>
        </w:rPr>
        <w:t xml:space="preserve"> služeb, vybavení a zařízení.</w:t>
      </w:r>
    </w:p>
    <w:p w14:paraId="67566C97" w14:textId="28C76D1E"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 xml:space="preserve">Zadavatel po </w:t>
      </w:r>
      <w:r w:rsidR="00C9247D">
        <w:rPr>
          <w:rFonts w:ascii="Times New Roman" w:hAnsi="Times New Roman" w:cs="Times New Roman"/>
          <w:sz w:val="24"/>
          <w:szCs w:val="24"/>
        </w:rPr>
        <w:t>dodavatel</w:t>
      </w:r>
      <w:r w:rsidRPr="008406FF">
        <w:rPr>
          <w:rFonts w:ascii="Times New Roman" w:hAnsi="Times New Roman" w:cs="Times New Roman"/>
          <w:sz w:val="24"/>
          <w:szCs w:val="24"/>
        </w:rPr>
        <w:t xml:space="preserve">i požaduje pravidelné </w:t>
      </w:r>
      <w:r w:rsidR="004420CF">
        <w:rPr>
          <w:rFonts w:ascii="Times New Roman" w:hAnsi="Times New Roman" w:cs="Times New Roman"/>
          <w:sz w:val="24"/>
          <w:szCs w:val="24"/>
        </w:rPr>
        <w:t xml:space="preserve">měsíční </w:t>
      </w:r>
      <w:r w:rsidRPr="008406FF">
        <w:rPr>
          <w:rFonts w:ascii="Times New Roman" w:hAnsi="Times New Roman" w:cs="Times New Roman"/>
          <w:sz w:val="24"/>
          <w:szCs w:val="24"/>
        </w:rPr>
        <w:t xml:space="preserve">schůzky s obchodním zástupcem pro </w:t>
      </w:r>
      <w:r w:rsidR="00C871D5">
        <w:rPr>
          <w:rFonts w:ascii="Times New Roman" w:hAnsi="Times New Roman" w:cs="Times New Roman"/>
          <w:sz w:val="24"/>
          <w:szCs w:val="24"/>
        </w:rPr>
        <w:t xml:space="preserve">systémové </w:t>
      </w:r>
      <w:r w:rsidRPr="008406FF">
        <w:rPr>
          <w:rFonts w:ascii="Times New Roman" w:hAnsi="Times New Roman" w:cs="Times New Roman"/>
          <w:sz w:val="24"/>
          <w:szCs w:val="24"/>
        </w:rPr>
        <w:t>řešení vzniklých požadavků a seznamování s novými službami</w:t>
      </w:r>
      <w:r w:rsidR="00C871D5">
        <w:rPr>
          <w:rFonts w:ascii="Times New Roman" w:hAnsi="Times New Roman" w:cs="Times New Roman"/>
          <w:sz w:val="24"/>
          <w:szCs w:val="24"/>
        </w:rPr>
        <w:t xml:space="preserve"> Tyto schůzky požadujeme poskytovat bezplatně.</w:t>
      </w:r>
    </w:p>
    <w:p w14:paraId="7990BA83" w14:textId="0077F9E7" w:rsidR="005918A7" w:rsidRPr="008406FF" w:rsidRDefault="00C9247D" w:rsidP="005918A7">
      <w:pPr>
        <w:jc w:val="both"/>
        <w:rPr>
          <w:rFonts w:ascii="Times New Roman" w:hAnsi="Times New Roman" w:cs="Times New Roman"/>
          <w:sz w:val="24"/>
          <w:szCs w:val="24"/>
        </w:rPr>
      </w:pPr>
      <w:r>
        <w:rPr>
          <w:rFonts w:ascii="Times New Roman" w:hAnsi="Times New Roman" w:cs="Times New Roman"/>
          <w:sz w:val="24"/>
          <w:szCs w:val="24"/>
        </w:rPr>
        <w:t>Dodavatel</w:t>
      </w:r>
      <w:r w:rsidR="005918A7" w:rsidRPr="008406FF">
        <w:rPr>
          <w:rFonts w:ascii="Times New Roman" w:hAnsi="Times New Roman" w:cs="Times New Roman"/>
          <w:sz w:val="24"/>
          <w:szCs w:val="24"/>
        </w:rPr>
        <w:t xml:space="preserve"> v rámci své nabídky uvede postupy v případě reklamací.</w:t>
      </w:r>
    </w:p>
    <w:p w14:paraId="602A8121" w14:textId="77777777" w:rsidR="005918A7" w:rsidRPr="008406FF" w:rsidRDefault="005918A7" w:rsidP="005918A7">
      <w:pPr>
        <w:pStyle w:val="Nadpis2"/>
        <w:numPr>
          <w:ilvl w:val="1"/>
          <w:numId w:val="2"/>
        </w:numPr>
        <w:rPr>
          <w:rFonts w:ascii="Times New Roman" w:hAnsi="Times New Roman" w:cs="Times New Roman"/>
          <w:sz w:val="24"/>
          <w:szCs w:val="24"/>
        </w:rPr>
      </w:pPr>
      <w:r w:rsidRPr="008406FF">
        <w:rPr>
          <w:rFonts w:ascii="Times New Roman" w:hAnsi="Times New Roman" w:cs="Times New Roman"/>
          <w:sz w:val="24"/>
          <w:szCs w:val="24"/>
        </w:rPr>
        <w:t>Výpisy a fakturace</w:t>
      </w:r>
    </w:p>
    <w:p w14:paraId="59A8B74A" w14:textId="7453F8C8"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 xml:space="preserve">Zadavatel požaduje bezplatně poskytovat podrobný výpis všech odchozích spojení na každou 1 SIM kartu v elektronické formě s tím, že každý výpis za </w:t>
      </w:r>
      <w:r w:rsidR="006B0CB2">
        <w:rPr>
          <w:rFonts w:ascii="Times New Roman" w:hAnsi="Times New Roman" w:cs="Times New Roman"/>
          <w:sz w:val="24"/>
          <w:szCs w:val="24"/>
        </w:rPr>
        <w:t>daný</w:t>
      </w:r>
      <w:r w:rsidRPr="008406FF">
        <w:rPr>
          <w:rFonts w:ascii="Times New Roman" w:hAnsi="Times New Roman" w:cs="Times New Roman"/>
          <w:sz w:val="24"/>
          <w:szCs w:val="24"/>
        </w:rPr>
        <w:t xml:space="preserve"> měsíc musí být umístěn </w:t>
      </w:r>
      <w:r w:rsidR="006F5633">
        <w:rPr>
          <w:rFonts w:ascii="Times New Roman" w:hAnsi="Times New Roman" w:cs="Times New Roman"/>
          <w:sz w:val="24"/>
          <w:szCs w:val="24"/>
        </w:rPr>
        <w:lastRenderedPageBreak/>
        <w:t>nejpozději</w:t>
      </w:r>
      <w:r w:rsidR="006F5633" w:rsidRPr="008406FF">
        <w:rPr>
          <w:rFonts w:ascii="Times New Roman" w:hAnsi="Times New Roman" w:cs="Times New Roman"/>
          <w:sz w:val="24"/>
          <w:szCs w:val="24"/>
        </w:rPr>
        <w:t xml:space="preserve"> </w:t>
      </w:r>
      <w:r w:rsidR="006F5633">
        <w:rPr>
          <w:rFonts w:ascii="Times New Roman" w:hAnsi="Times New Roman" w:cs="Times New Roman"/>
          <w:sz w:val="24"/>
          <w:szCs w:val="24"/>
        </w:rPr>
        <w:t xml:space="preserve">do sedmého dne následujícího měsíce a </w:t>
      </w:r>
      <w:r w:rsidR="001E055F">
        <w:rPr>
          <w:rFonts w:ascii="Times New Roman" w:hAnsi="Times New Roman" w:cs="Times New Roman"/>
          <w:sz w:val="24"/>
          <w:szCs w:val="24"/>
        </w:rPr>
        <w:t xml:space="preserve">nejméně </w:t>
      </w:r>
      <w:r w:rsidRPr="008406FF">
        <w:rPr>
          <w:rFonts w:ascii="Times New Roman" w:hAnsi="Times New Roman" w:cs="Times New Roman"/>
          <w:sz w:val="24"/>
          <w:szCs w:val="24"/>
        </w:rPr>
        <w:t xml:space="preserve">po dobu 12 měsíců na serveru </w:t>
      </w:r>
      <w:r w:rsidR="00C9247D">
        <w:rPr>
          <w:rFonts w:ascii="Times New Roman" w:hAnsi="Times New Roman" w:cs="Times New Roman"/>
          <w:sz w:val="24"/>
          <w:szCs w:val="24"/>
        </w:rPr>
        <w:t>dodavatel</w:t>
      </w:r>
      <w:r w:rsidRPr="008406FF">
        <w:rPr>
          <w:rFonts w:ascii="Times New Roman" w:hAnsi="Times New Roman" w:cs="Times New Roman"/>
          <w:sz w:val="24"/>
          <w:szCs w:val="24"/>
        </w:rPr>
        <w:t xml:space="preserve">e, ke kterému </w:t>
      </w:r>
      <w:r w:rsidR="006B0CB2" w:rsidRPr="008406FF">
        <w:rPr>
          <w:rFonts w:ascii="Times New Roman" w:hAnsi="Times New Roman" w:cs="Times New Roman"/>
          <w:sz w:val="24"/>
          <w:szCs w:val="24"/>
        </w:rPr>
        <w:t>bud</w:t>
      </w:r>
      <w:r w:rsidR="006B0CB2">
        <w:rPr>
          <w:rFonts w:ascii="Times New Roman" w:hAnsi="Times New Roman" w:cs="Times New Roman"/>
          <w:sz w:val="24"/>
          <w:szCs w:val="24"/>
        </w:rPr>
        <w:t>e</w:t>
      </w:r>
      <w:r w:rsidR="006B0CB2" w:rsidRPr="008406FF">
        <w:rPr>
          <w:rFonts w:ascii="Times New Roman" w:hAnsi="Times New Roman" w:cs="Times New Roman"/>
          <w:sz w:val="24"/>
          <w:szCs w:val="24"/>
        </w:rPr>
        <w:t xml:space="preserve"> </w:t>
      </w:r>
      <w:r w:rsidRPr="008406FF">
        <w:rPr>
          <w:rFonts w:ascii="Times New Roman" w:hAnsi="Times New Roman" w:cs="Times New Roman"/>
          <w:sz w:val="24"/>
          <w:szCs w:val="24"/>
        </w:rPr>
        <w:t xml:space="preserve">mít zadavatel a </w:t>
      </w:r>
      <w:r w:rsidR="006B0CB2">
        <w:rPr>
          <w:rFonts w:ascii="Times New Roman" w:hAnsi="Times New Roman" w:cs="Times New Roman"/>
          <w:sz w:val="24"/>
          <w:szCs w:val="24"/>
        </w:rPr>
        <w:t>jím</w:t>
      </w:r>
      <w:r w:rsidRPr="008406FF">
        <w:rPr>
          <w:rFonts w:ascii="Times New Roman" w:hAnsi="Times New Roman" w:cs="Times New Roman"/>
          <w:sz w:val="24"/>
          <w:szCs w:val="24"/>
        </w:rPr>
        <w:t xml:space="preserve"> pověřené osoby zabezpečený přístup prostřednictvím veřejné sítě Internet.</w:t>
      </w:r>
    </w:p>
    <w:p w14:paraId="388C65BA" w14:textId="547BFAD4"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Zadavatel dále požaduje bezplatně poskytovat celkový přehled měsíčních nákladů pro všechny SIM karty a služby zadavatel</w:t>
      </w:r>
      <w:r w:rsidR="006F5633">
        <w:rPr>
          <w:rFonts w:ascii="Times New Roman" w:hAnsi="Times New Roman" w:cs="Times New Roman"/>
          <w:sz w:val="24"/>
          <w:szCs w:val="24"/>
        </w:rPr>
        <w:t>e</w:t>
      </w:r>
      <w:r w:rsidRPr="008406FF">
        <w:rPr>
          <w:rFonts w:ascii="Times New Roman" w:hAnsi="Times New Roman" w:cs="Times New Roman"/>
          <w:sz w:val="24"/>
          <w:szCs w:val="24"/>
        </w:rPr>
        <w:t xml:space="preserve"> v elektronické formě s tím, že každý měsíční přehled za </w:t>
      </w:r>
      <w:r w:rsidR="006B0CB2">
        <w:rPr>
          <w:rFonts w:ascii="Times New Roman" w:hAnsi="Times New Roman" w:cs="Times New Roman"/>
          <w:sz w:val="24"/>
          <w:szCs w:val="24"/>
        </w:rPr>
        <w:t>daný</w:t>
      </w:r>
      <w:r w:rsidRPr="008406FF">
        <w:rPr>
          <w:rFonts w:ascii="Times New Roman" w:hAnsi="Times New Roman" w:cs="Times New Roman"/>
          <w:sz w:val="24"/>
          <w:szCs w:val="24"/>
        </w:rPr>
        <w:t xml:space="preserve"> měsíc musí být umístěn </w:t>
      </w:r>
      <w:r w:rsidR="001E055F">
        <w:rPr>
          <w:rFonts w:ascii="Times New Roman" w:hAnsi="Times New Roman" w:cs="Times New Roman"/>
          <w:sz w:val="24"/>
          <w:szCs w:val="24"/>
        </w:rPr>
        <w:t xml:space="preserve">nejpozději do sedmého dne následujícího měsíce a </w:t>
      </w:r>
      <w:r w:rsidRPr="008406FF">
        <w:rPr>
          <w:rFonts w:ascii="Times New Roman" w:hAnsi="Times New Roman" w:cs="Times New Roman"/>
          <w:sz w:val="24"/>
          <w:szCs w:val="24"/>
        </w:rPr>
        <w:t xml:space="preserve">nejméně po dobu 12 měsíců na serveru </w:t>
      </w:r>
      <w:r w:rsidR="00C9247D">
        <w:rPr>
          <w:rFonts w:ascii="Times New Roman" w:hAnsi="Times New Roman" w:cs="Times New Roman"/>
          <w:sz w:val="24"/>
          <w:szCs w:val="24"/>
        </w:rPr>
        <w:t>dodavatel</w:t>
      </w:r>
      <w:r w:rsidRPr="008406FF">
        <w:rPr>
          <w:rFonts w:ascii="Times New Roman" w:hAnsi="Times New Roman" w:cs="Times New Roman"/>
          <w:sz w:val="24"/>
          <w:szCs w:val="24"/>
        </w:rPr>
        <w:t>e, ke kterému bud</w:t>
      </w:r>
      <w:r w:rsidR="006B0CB2">
        <w:rPr>
          <w:rFonts w:ascii="Times New Roman" w:hAnsi="Times New Roman" w:cs="Times New Roman"/>
          <w:sz w:val="24"/>
          <w:szCs w:val="24"/>
        </w:rPr>
        <w:t>e</w:t>
      </w:r>
      <w:r w:rsidRPr="008406FF">
        <w:rPr>
          <w:rFonts w:ascii="Times New Roman" w:hAnsi="Times New Roman" w:cs="Times New Roman"/>
          <w:sz w:val="24"/>
          <w:szCs w:val="24"/>
        </w:rPr>
        <w:t xml:space="preserve"> mít zadavatel a j</w:t>
      </w:r>
      <w:r w:rsidR="006B0CB2">
        <w:rPr>
          <w:rFonts w:ascii="Times New Roman" w:hAnsi="Times New Roman" w:cs="Times New Roman"/>
          <w:sz w:val="24"/>
          <w:szCs w:val="24"/>
        </w:rPr>
        <w:t>ím</w:t>
      </w:r>
      <w:r w:rsidRPr="008406FF">
        <w:rPr>
          <w:rFonts w:ascii="Times New Roman" w:hAnsi="Times New Roman" w:cs="Times New Roman"/>
          <w:sz w:val="24"/>
          <w:szCs w:val="24"/>
        </w:rPr>
        <w:t xml:space="preserve"> pověřené osoby zabezpečený přístup prostřednictvím veřejné sítě Internet.</w:t>
      </w:r>
    </w:p>
    <w:p w14:paraId="7D277439" w14:textId="1EB217B4" w:rsidR="005918A7" w:rsidRPr="008406FF" w:rsidRDefault="00C9247D" w:rsidP="005918A7">
      <w:pPr>
        <w:jc w:val="both"/>
        <w:rPr>
          <w:rFonts w:ascii="Times New Roman" w:hAnsi="Times New Roman" w:cs="Times New Roman"/>
          <w:sz w:val="24"/>
          <w:szCs w:val="24"/>
        </w:rPr>
      </w:pPr>
      <w:r>
        <w:rPr>
          <w:rFonts w:ascii="Times New Roman" w:hAnsi="Times New Roman" w:cs="Times New Roman"/>
          <w:sz w:val="24"/>
          <w:szCs w:val="24"/>
        </w:rPr>
        <w:t>Dodavatel</w:t>
      </w:r>
      <w:r w:rsidR="005918A7" w:rsidRPr="008406FF">
        <w:rPr>
          <w:rFonts w:ascii="Times New Roman" w:hAnsi="Times New Roman" w:cs="Times New Roman"/>
          <w:sz w:val="24"/>
          <w:szCs w:val="24"/>
        </w:rPr>
        <w:t xml:space="preserve"> ve své nabídce detailně popíše způsob poskytování elektronických výpisů dle výše uvedených požadavků. Zadavatel dále požaduje možnost zřízení oddělené fakturační adresy na odštěpné závody zadavatele.  Jednotlivá telefonní čísla budou vedena na zadavatele a dále rozčleněna dle požadavků zadavatel</w:t>
      </w:r>
      <w:r w:rsidR="00E23BC2">
        <w:rPr>
          <w:rFonts w:ascii="Times New Roman" w:hAnsi="Times New Roman" w:cs="Times New Roman"/>
          <w:sz w:val="24"/>
          <w:szCs w:val="24"/>
        </w:rPr>
        <w:t>e</w:t>
      </w:r>
      <w:r w:rsidR="005918A7" w:rsidRPr="008406FF">
        <w:rPr>
          <w:rFonts w:ascii="Times New Roman" w:hAnsi="Times New Roman" w:cs="Times New Roman"/>
          <w:sz w:val="24"/>
          <w:szCs w:val="24"/>
        </w:rPr>
        <w:t xml:space="preserve"> do dalších (fakturačních) skupin.</w:t>
      </w:r>
    </w:p>
    <w:p w14:paraId="6DA29EDF" w14:textId="3F14B458"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 xml:space="preserve">Zadavatel požaduje, aby vybraný </w:t>
      </w:r>
      <w:r w:rsidR="00C9247D">
        <w:rPr>
          <w:rFonts w:ascii="Times New Roman" w:hAnsi="Times New Roman" w:cs="Times New Roman"/>
          <w:sz w:val="24"/>
          <w:szCs w:val="24"/>
        </w:rPr>
        <w:t>dodavatel</w:t>
      </w:r>
      <w:r w:rsidRPr="008406FF">
        <w:rPr>
          <w:rFonts w:ascii="Times New Roman" w:hAnsi="Times New Roman" w:cs="Times New Roman"/>
          <w:sz w:val="24"/>
          <w:szCs w:val="24"/>
        </w:rPr>
        <w:t xml:space="preserve"> bezplatně poskytl zadavatel</w:t>
      </w:r>
      <w:r w:rsidR="00E23BC2">
        <w:rPr>
          <w:rFonts w:ascii="Times New Roman" w:hAnsi="Times New Roman" w:cs="Times New Roman"/>
          <w:sz w:val="24"/>
          <w:szCs w:val="24"/>
        </w:rPr>
        <w:t>i s</w:t>
      </w:r>
      <w:r w:rsidRPr="008406FF">
        <w:rPr>
          <w:rFonts w:ascii="Times New Roman" w:hAnsi="Times New Roman" w:cs="Times New Roman"/>
          <w:sz w:val="24"/>
          <w:szCs w:val="24"/>
        </w:rPr>
        <w:t xml:space="preserve">oftwarové řešení pro administraci telefonních čísel. Pokud bude řešení poskytnuto na serveru </w:t>
      </w:r>
      <w:r w:rsidR="00C9247D">
        <w:rPr>
          <w:rFonts w:ascii="Times New Roman" w:hAnsi="Times New Roman" w:cs="Times New Roman"/>
          <w:sz w:val="24"/>
          <w:szCs w:val="24"/>
        </w:rPr>
        <w:t>dodavatel</w:t>
      </w:r>
      <w:r w:rsidRPr="008406FF">
        <w:rPr>
          <w:rFonts w:ascii="Times New Roman" w:hAnsi="Times New Roman" w:cs="Times New Roman"/>
          <w:sz w:val="24"/>
          <w:szCs w:val="24"/>
        </w:rPr>
        <w:t xml:space="preserve">e a spojení bude probíhat pomocí veřejné sítě </w:t>
      </w:r>
      <w:r w:rsidR="00B875F2">
        <w:rPr>
          <w:rFonts w:ascii="Times New Roman" w:hAnsi="Times New Roman" w:cs="Times New Roman"/>
          <w:sz w:val="24"/>
          <w:szCs w:val="24"/>
        </w:rPr>
        <w:t>I</w:t>
      </w:r>
      <w:r w:rsidR="00B875F2" w:rsidRPr="008406FF">
        <w:rPr>
          <w:rFonts w:ascii="Times New Roman" w:hAnsi="Times New Roman" w:cs="Times New Roman"/>
          <w:sz w:val="24"/>
          <w:szCs w:val="24"/>
        </w:rPr>
        <w:t>nternet</w:t>
      </w:r>
      <w:r w:rsidRPr="008406FF">
        <w:rPr>
          <w:rFonts w:ascii="Times New Roman" w:hAnsi="Times New Roman" w:cs="Times New Roman"/>
          <w:sz w:val="24"/>
          <w:szCs w:val="24"/>
        </w:rPr>
        <w:t xml:space="preserve">, požaduje zadavatel garanci bezpečnosti přístupu k takovému řešení </w:t>
      </w:r>
      <w:r w:rsidR="00C9247D">
        <w:rPr>
          <w:rFonts w:ascii="Times New Roman" w:hAnsi="Times New Roman" w:cs="Times New Roman"/>
          <w:sz w:val="24"/>
          <w:szCs w:val="24"/>
        </w:rPr>
        <w:t>dodavatel</w:t>
      </w:r>
      <w:r w:rsidRPr="008406FF">
        <w:rPr>
          <w:rFonts w:ascii="Times New Roman" w:hAnsi="Times New Roman" w:cs="Times New Roman"/>
          <w:sz w:val="24"/>
          <w:szCs w:val="24"/>
        </w:rPr>
        <w:t>e. V takovém případě však zadavatel požaduje možnost stažení dat do lokálního počítače pro svoji archivaci (viz specifikace níže).</w:t>
      </w:r>
    </w:p>
    <w:p w14:paraId="12B5CE12" w14:textId="77777777"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Minimální požadavky softwarového řešení:</w:t>
      </w:r>
    </w:p>
    <w:p w14:paraId="63AF4228" w14:textId="77777777" w:rsidR="005918A7" w:rsidRPr="008406FF" w:rsidRDefault="005918A7" w:rsidP="005918A7">
      <w:pPr>
        <w:pStyle w:val="Odstavecseseznamem"/>
        <w:numPr>
          <w:ilvl w:val="0"/>
          <w:numId w:val="5"/>
        </w:numPr>
        <w:jc w:val="both"/>
        <w:rPr>
          <w:rFonts w:ascii="Times New Roman" w:hAnsi="Times New Roman" w:cs="Times New Roman"/>
          <w:sz w:val="24"/>
          <w:szCs w:val="24"/>
        </w:rPr>
      </w:pPr>
      <w:r w:rsidRPr="008406FF">
        <w:rPr>
          <w:rFonts w:ascii="Times New Roman" w:hAnsi="Times New Roman" w:cs="Times New Roman"/>
          <w:sz w:val="24"/>
          <w:szCs w:val="24"/>
        </w:rPr>
        <w:t>možnost zobrazení vystavených faktur, souhrnných účtů, podrobných výpisů hovorů a čerpaných dat apod. a jejich uložení na lokálním počítači příslušného zadavatele</w:t>
      </w:r>
    </w:p>
    <w:p w14:paraId="5589EC85" w14:textId="77777777" w:rsidR="005918A7" w:rsidRPr="008406FF" w:rsidRDefault="005918A7" w:rsidP="005918A7">
      <w:pPr>
        <w:pStyle w:val="Odstavecseseznamem"/>
        <w:numPr>
          <w:ilvl w:val="0"/>
          <w:numId w:val="5"/>
        </w:numPr>
        <w:jc w:val="both"/>
        <w:rPr>
          <w:rFonts w:ascii="Times New Roman" w:hAnsi="Times New Roman" w:cs="Times New Roman"/>
          <w:sz w:val="24"/>
          <w:szCs w:val="24"/>
        </w:rPr>
      </w:pPr>
      <w:r w:rsidRPr="008406FF">
        <w:rPr>
          <w:rFonts w:ascii="Times New Roman" w:hAnsi="Times New Roman" w:cs="Times New Roman"/>
          <w:sz w:val="24"/>
          <w:szCs w:val="24"/>
        </w:rPr>
        <w:t>možnost pojmenovat každé telefonní číslo jeho uživatelem (minimálně 80 znaků)</w:t>
      </w:r>
    </w:p>
    <w:p w14:paraId="27438B0D" w14:textId="77777777" w:rsidR="005918A7" w:rsidRPr="008406FF" w:rsidRDefault="005918A7" w:rsidP="005918A7">
      <w:pPr>
        <w:pStyle w:val="Odstavecseseznamem"/>
        <w:numPr>
          <w:ilvl w:val="0"/>
          <w:numId w:val="5"/>
        </w:numPr>
        <w:jc w:val="both"/>
        <w:rPr>
          <w:rFonts w:ascii="Times New Roman" w:hAnsi="Times New Roman" w:cs="Times New Roman"/>
          <w:sz w:val="24"/>
          <w:szCs w:val="24"/>
        </w:rPr>
      </w:pPr>
      <w:r w:rsidRPr="008406FF">
        <w:rPr>
          <w:rFonts w:ascii="Times New Roman" w:hAnsi="Times New Roman" w:cs="Times New Roman"/>
          <w:sz w:val="24"/>
          <w:szCs w:val="24"/>
        </w:rPr>
        <w:t>možnost přiřadit vlastní evidenční číslo k telefonnímu číslu (minimálně 15 číslic)</w:t>
      </w:r>
    </w:p>
    <w:p w14:paraId="653A384E" w14:textId="77777777" w:rsidR="005918A7" w:rsidRPr="008406FF" w:rsidRDefault="005918A7" w:rsidP="005918A7">
      <w:pPr>
        <w:pStyle w:val="Odstavecseseznamem"/>
        <w:numPr>
          <w:ilvl w:val="0"/>
          <w:numId w:val="5"/>
        </w:numPr>
        <w:jc w:val="both"/>
        <w:rPr>
          <w:rFonts w:ascii="Times New Roman" w:hAnsi="Times New Roman" w:cs="Times New Roman"/>
          <w:sz w:val="24"/>
          <w:szCs w:val="24"/>
        </w:rPr>
      </w:pPr>
      <w:r w:rsidRPr="008406FF">
        <w:rPr>
          <w:rFonts w:ascii="Times New Roman" w:hAnsi="Times New Roman" w:cs="Times New Roman"/>
          <w:sz w:val="24"/>
          <w:szCs w:val="24"/>
        </w:rPr>
        <w:t>možnost přiřadit ke každému telefonnímu číslu nákladové středisko /minimálně 15 číslic)</w:t>
      </w:r>
    </w:p>
    <w:p w14:paraId="058EE63A" w14:textId="77777777" w:rsidR="005918A7" w:rsidRPr="008406FF" w:rsidRDefault="005918A7" w:rsidP="005918A7">
      <w:pPr>
        <w:pStyle w:val="Odstavecseseznamem"/>
        <w:numPr>
          <w:ilvl w:val="0"/>
          <w:numId w:val="5"/>
        </w:numPr>
        <w:jc w:val="both"/>
        <w:rPr>
          <w:rFonts w:ascii="Times New Roman" w:hAnsi="Times New Roman" w:cs="Times New Roman"/>
          <w:sz w:val="24"/>
          <w:szCs w:val="24"/>
        </w:rPr>
      </w:pPr>
      <w:r w:rsidRPr="008406FF">
        <w:rPr>
          <w:rFonts w:ascii="Times New Roman" w:hAnsi="Times New Roman" w:cs="Times New Roman"/>
          <w:sz w:val="24"/>
          <w:szCs w:val="24"/>
        </w:rPr>
        <w:t>možnost vytvořit z telefonních čísel fakturační skupiny a to minimálně ve dvou úrovních</w:t>
      </w:r>
    </w:p>
    <w:p w14:paraId="5622E309" w14:textId="5B8A1443" w:rsidR="005918A7" w:rsidRPr="008406FF" w:rsidRDefault="005918A7" w:rsidP="005918A7">
      <w:pPr>
        <w:pStyle w:val="Odstavecseseznamem"/>
        <w:numPr>
          <w:ilvl w:val="0"/>
          <w:numId w:val="5"/>
        </w:numPr>
        <w:jc w:val="both"/>
        <w:rPr>
          <w:rFonts w:ascii="Times New Roman" w:hAnsi="Times New Roman" w:cs="Times New Roman"/>
          <w:sz w:val="24"/>
          <w:szCs w:val="24"/>
        </w:rPr>
      </w:pPr>
      <w:r w:rsidRPr="008406FF">
        <w:rPr>
          <w:rFonts w:ascii="Times New Roman" w:hAnsi="Times New Roman" w:cs="Times New Roman"/>
          <w:sz w:val="24"/>
          <w:szCs w:val="24"/>
        </w:rPr>
        <w:t xml:space="preserve">možnost automaticky odeslat e-mailem na kontaktní osoby </w:t>
      </w:r>
      <w:r w:rsidR="00E23BC2">
        <w:rPr>
          <w:rFonts w:ascii="Times New Roman" w:hAnsi="Times New Roman" w:cs="Times New Roman"/>
          <w:sz w:val="24"/>
          <w:szCs w:val="24"/>
        </w:rPr>
        <w:t>zadavatele</w:t>
      </w:r>
      <w:r w:rsidR="00E23BC2" w:rsidRPr="008406FF">
        <w:rPr>
          <w:rFonts w:ascii="Times New Roman" w:hAnsi="Times New Roman" w:cs="Times New Roman"/>
          <w:sz w:val="24"/>
          <w:szCs w:val="24"/>
        </w:rPr>
        <w:t xml:space="preserve"> </w:t>
      </w:r>
      <w:r w:rsidRPr="008406FF">
        <w:rPr>
          <w:rFonts w:ascii="Times New Roman" w:hAnsi="Times New Roman" w:cs="Times New Roman"/>
          <w:sz w:val="24"/>
          <w:szCs w:val="24"/>
        </w:rPr>
        <w:t xml:space="preserve">podrobný nebo souhrnný výpis hovorů. V takto vytvořeném a odeslaném výpise musí být obsaženy všechny placené služby, vztahující se na konkrétní telefonní číslo a již započteny veškeré poskytované slevy. Z tohoto výpisu musí být zřejmé, kolik je konečná celková částka za uvedené číslo. Tento výpis musí být dostupný z administrátorského rozhraní </w:t>
      </w:r>
      <w:r w:rsidR="00550EF6">
        <w:rPr>
          <w:rFonts w:ascii="Times New Roman" w:hAnsi="Times New Roman" w:cs="Times New Roman"/>
          <w:sz w:val="24"/>
          <w:szCs w:val="24"/>
        </w:rPr>
        <w:t>softwarového řešení</w:t>
      </w:r>
      <w:r w:rsidRPr="008406FF">
        <w:rPr>
          <w:rFonts w:ascii="Times New Roman" w:hAnsi="Times New Roman" w:cs="Times New Roman"/>
          <w:sz w:val="24"/>
          <w:szCs w:val="24"/>
        </w:rPr>
        <w:t>.</w:t>
      </w:r>
    </w:p>
    <w:p w14:paraId="136CB14E" w14:textId="56A11AC7" w:rsidR="005918A7" w:rsidRPr="008406FF" w:rsidRDefault="005918A7" w:rsidP="005918A7">
      <w:pPr>
        <w:pStyle w:val="Odstavecseseznamem"/>
        <w:numPr>
          <w:ilvl w:val="0"/>
          <w:numId w:val="5"/>
        </w:numPr>
        <w:jc w:val="both"/>
        <w:rPr>
          <w:rFonts w:ascii="Times New Roman" w:hAnsi="Times New Roman" w:cs="Times New Roman"/>
          <w:sz w:val="24"/>
          <w:szCs w:val="24"/>
        </w:rPr>
      </w:pPr>
      <w:r w:rsidRPr="008406FF">
        <w:rPr>
          <w:rFonts w:ascii="Times New Roman" w:hAnsi="Times New Roman" w:cs="Times New Roman"/>
          <w:sz w:val="24"/>
          <w:szCs w:val="24"/>
        </w:rPr>
        <w:t xml:space="preserve">možnost ke každému telefonnímu číslu přiřadit finanční limit včetně DPH na jednotlivé číslo a generování databázového výstupu (sestavy ve formátu CSV) s uvedeným rozdílem mezi finančním limitem jednotlivého telefonního čísla, a skutečnou účtovanou částkou za telekomunikační služby ve zvoleném fakturačním období. Výpis musí obsahovat minimálně tyto položky: telefonní číslo, interní </w:t>
      </w:r>
      <w:r w:rsidRPr="008406FF">
        <w:rPr>
          <w:rFonts w:ascii="Times New Roman" w:hAnsi="Times New Roman" w:cs="Times New Roman"/>
          <w:sz w:val="24"/>
          <w:szCs w:val="24"/>
        </w:rPr>
        <w:lastRenderedPageBreak/>
        <w:t xml:space="preserve">pojmenování </w:t>
      </w:r>
      <w:r w:rsidR="001E055F">
        <w:rPr>
          <w:rFonts w:ascii="Times New Roman" w:hAnsi="Times New Roman" w:cs="Times New Roman"/>
          <w:sz w:val="24"/>
          <w:szCs w:val="24"/>
        </w:rPr>
        <w:t>čísla</w:t>
      </w:r>
      <w:r w:rsidRPr="008406FF">
        <w:rPr>
          <w:rFonts w:ascii="Times New Roman" w:hAnsi="Times New Roman" w:cs="Times New Roman"/>
          <w:sz w:val="24"/>
          <w:szCs w:val="24"/>
        </w:rPr>
        <w:t>, evidenční číslo, fakturační skupinu, účtovací období, název tarifu, cenu tarifu, finanční limit na číslo včetně DPH, účtovanou částku bez DPH, účtovanou částku s DPH, nákladové středisko, rozdíl mezi finančním limitem a skutečnou účtovanou částkou (v případě překročení limitu bude výsledek záporné číslo)</w:t>
      </w:r>
    </w:p>
    <w:p w14:paraId="4BDAB96E" w14:textId="57FB4739" w:rsidR="005918A7" w:rsidRPr="008406FF" w:rsidRDefault="00C9247D" w:rsidP="00342CA3">
      <w:pPr>
        <w:jc w:val="both"/>
        <w:rPr>
          <w:rFonts w:ascii="Times New Roman" w:hAnsi="Times New Roman" w:cs="Times New Roman"/>
          <w:sz w:val="24"/>
          <w:szCs w:val="24"/>
        </w:rPr>
      </w:pPr>
      <w:r>
        <w:rPr>
          <w:rFonts w:ascii="Times New Roman" w:hAnsi="Times New Roman" w:cs="Times New Roman"/>
          <w:sz w:val="24"/>
          <w:szCs w:val="24"/>
        </w:rPr>
        <w:t>Dodavatel</w:t>
      </w:r>
      <w:r w:rsidR="005918A7" w:rsidRPr="008406FF">
        <w:rPr>
          <w:rFonts w:ascii="Times New Roman" w:hAnsi="Times New Roman" w:cs="Times New Roman"/>
          <w:sz w:val="24"/>
          <w:szCs w:val="24"/>
        </w:rPr>
        <w:t xml:space="preserve"> v rámci své nabídky zajistí bezplatné proškolení minimálně 3 zaměstnanců zadavatele k užívání aplikace, návrh a provedení nastavení aplikace dle potřeb zadavatele a vytvoření minimálně 3 sestav dle požadavků zadavatele.</w:t>
      </w:r>
    </w:p>
    <w:p w14:paraId="5DE4819C" w14:textId="77777777" w:rsidR="005918A7" w:rsidRPr="008406FF" w:rsidRDefault="005918A7" w:rsidP="005918A7">
      <w:pPr>
        <w:pStyle w:val="Nadpis2"/>
        <w:numPr>
          <w:ilvl w:val="1"/>
          <w:numId w:val="2"/>
        </w:numPr>
        <w:rPr>
          <w:rFonts w:ascii="Times New Roman" w:hAnsi="Times New Roman" w:cs="Times New Roman"/>
          <w:sz w:val="24"/>
          <w:szCs w:val="24"/>
        </w:rPr>
      </w:pPr>
      <w:r w:rsidRPr="008406FF">
        <w:rPr>
          <w:rFonts w:ascii="Times New Roman" w:hAnsi="Times New Roman" w:cs="Times New Roman"/>
          <w:sz w:val="24"/>
          <w:szCs w:val="24"/>
        </w:rPr>
        <w:t xml:space="preserve"> Převedení stávajících služeb v případě volby jiného než stávajícího operátora</w:t>
      </w:r>
    </w:p>
    <w:p w14:paraId="224D36FC" w14:textId="77777777"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Zadavatel požaduje podrobný popis způsobu změny mobilního operátora. Předpokládá se přenos stávajících účastnických čísel k novému operátoru a jako uživatelem volitelná součást přidělení příhodného bloku čísel z číslovacího plánu operátora (včetně možnosti „VIP čísel“).</w:t>
      </w:r>
    </w:p>
    <w:p w14:paraId="074317F3" w14:textId="3D37BF0E"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 xml:space="preserve">Zadavatel požaduje, aby přechod účastnických čísel proběhl </w:t>
      </w:r>
      <w:r w:rsidR="00550EF6">
        <w:rPr>
          <w:rFonts w:ascii="Times New Roman" w:hAnsi="Times New Roman" w:cs="Times New Roman"/>
          <w:sz w:val="24"/>
          <w:szCs w:val="24"/>
        </w:rPr>
        <w:t>podle</w:t>
      </w:r>
      <w:r w:rsidRPr="008406FF">
        <w:rPr>
          <w:rFonts w:ascii="Times New Roman" w:hAnsi="Times New Roman" w:cs="Times New Roman"/>
          <w:sz w:val="24"/>
          <w:szCs w:val="24"/>
        </w:rPr>
        <w:t xml:space="preserve"> harmonogramu, který bude </w:t>
      </w:r>
      <w:r w:rsidR="001E055F">
        <w:rPr>
          <w:rFonts w:ascii="Times New Roman" w:hAnsi="Times New Roman" w:cs="Times New Roman"/>
          <w:sz w:val="24"/>
          <w:szCs w:val="24"/>
        </w:rPr>
        <w:t>schválen zadavatelem</w:t>
      </w:r>
      <w:r w:rsidRPr="008406FF">
        <w:rPr>
          <w:rFonts w:ascii="Times New Roman" w:hAnsi="Times New Roman" w:cs="Times New Roman"/>
          <w:sz w:val="24"/>
          <w:szCs w:val="24"/>
        </w:rPr>
        <w:t xml:space="preserve"> a to minimálně </w:t>
      </w:r>
      <w:r w:rsidR="00550EF6">
        <w:rPr>
          <w:rFonts w:ascii="Times New Roman" w:hAnsi="Times New Roman" w:cs="Times New Roman"/>
          <w:sz w:val="24"/>
          <w:szCs w:val="24"/>
        </w:rPr>
        <w:t>v průběhu</w:t>
      </w:r>
      <w:r w:rsidRPr="008406FF">
        <w:rPr>
          <w:rFonts w:ascii="Times New Roman" w:hAnsi="Times New Roman" w:cs="Times New Roman"/>
          <w:sz w:val="24"/>
          <w:szCs w:val="24"/>
        </w:rPr>
        <w:t xml:space="preserve"> tří měsíců. Zadavatel požaduje, aby se </w:t>
      </w:r>
      <w:r w:rsidR="00C9247D">
        <w:rPr>
          <w:rFonts w:ascii="Times New Roman" w:hAnsi="Times New Roman" w:cs="Times New Roman"/>
          <w:sz w:val="24"/>
          <w:szCs w:val="24"/>
        </w:rPr>
        <w:t>dodavatel</w:t>
      </w:r>
      <w:r w:rsidRPr="008406FF">
        <w:rPr>
          <w:rFonts w:ascii="Times New Roman" w:hAnsi="Times New Roman" w:cs="Times New Roman"/>
          <w:sz w:val="24"/>
          <w:szCs w:val="24"/>
        </w:rPr>
        <w:t xml:space="preserve"> zavázal k tomu, že provede přerušení provozu pro provedení migrace po dohodě se zadavatelem, optimálně mimo běžnou pracovní dobu tak, aby byl minimalizován dopad odstávky na provozní režim zadavatele.</w:t>
      </w:r>
    </w:p>
    <w:p w14:paraId="2A399E53" w14:textId="77777777" w:rsidR="005918A7" w:rsidRDefault="005918A7" w:rsidP="005918A7">
      <w:pPr>
        <w:pStyle w:val="Nadpis2"/>
        <w:numPr>
          <w:ilvl w:val="1"/>
          <w:numId w:val="2"/>
        </w:numPr>
        <w:rPr>
          <w:rFonts w:ascii="Times New Roman" w:hAnsi="Times New Roman" w:cs="Times New Roman"/>
          <w:sz w:val="24"/>
          <w:szCs w:val="24"/>
        </w:rPr>
      </w:pPr>
      <w:r w:rsidRPr="008406FF">
        <w:rPr>
          <w:rFonts w:ascii="Times New Roman" w:hAnsi="Times New Roman" w:cs="Times New Roman"/>
          <w:sz w:val="24"/>
          <w:szCs w:val="24"/>
        </w:rPr>
        <w:t xml:space="preserve"> Zaměstnanecký program</w:t>
      </w:r>
    </w:p>
    <w:p w14:paraId="2B6447CE" w14:textId="5A576A02" w:rsidR="009A0764" w:rsidRPr="009A0764" w:rsidRDefault="009A0764" w:rsidP="009A0764">
      <w:pPr>
        <w:jc w:val="both"/>
        <w:rPr>
          <w:rFonts w:ascii="Times New Roman" w:hAnsi="Times New Roman" w:cs="Times New Roman"/>
          <w:sz w:val="24"/>
        </w:rPr>
      </w:pPr>
      <w:r w:rsidRPr="009A0764">
        <w:rPr>
          <w:rFonts w:ascii="Times New Roman" w:hAnsi="Times New Roman" w:cs="Times New Roman"/>
          <w:sz w:val="24"/>
        </w:rPr>
        <w:t>Nabízí-li dodavatel možnost využití zvýhodněných služeb pro rodinné příslušníky zaměstnanců zadavatele, uvede ve své nabídce obchodní a technické podmínky, které může v případě zájmu zadavatele nabídnout (a to v</w:t>
      </w:r>
      <w:bookmarkStart w:id="0" w:name="_GoBack"/>
      <w:bookmarkEnd w:id="0"/>
      <w:r w:rsidRPr="009A0764">
        <w:rPr>
          <w:rFonts w:ascii="Times New Roman" w:hAnsi="Times New Roman" w:cs="Times New Roman"/>
          <w:sz w:val="24"/>
        </w:rPr>
        <w:t>četně podmínek, za kterých lze využívat ceny nabídnuté dodavatelem zadavateli). Podmínky zaměstnaneckého programu nebudou součástí hodnocení</w:t>
      </w:r>
    </w:p>
    <w:p w14:paraId="318F0510" w14:textId="77777777" w:rsidR="005918A7" w:rsidRPr="008406FF" w:rsidRDefault="005918A7" w:rsidP="005918A7">
      <w:pPr>
        <w:pStyle w:val="Nadpis2"/>
        <w:numPr>
          <w:ilvl w:val="1"/>
          <w:numId w:val="2"/>
        </w:numPr>
        <w:rPr>
          <w:rFonts w:ascii="Times New Roman" w:hAnsi="Times New Roman" w:cs="Times New Roman"/>
          <w:sz w:val="24"/>
          <w:szCs w:val="24"/>
        </w:rPr>
      </w:pPr>
      <w:r w:rsidRPr="008406FF">
        <w:rPr>
          <w:rFonts w:ascii="Times New Roman" w:hAnsi="Times New Roman" w:cs="Times New Roman"/>
          <w:sz w:val="24"/>
          <w:szCs w:val="24"/>
        </w:rPr>
        <w:t>SMS brána</w:t>
      </w:r>
    </w:p>
    <w:p w14:paraId="56C1FB98" w14:textId="77777777" w:rsidR="005918A7" w:rsidRPr="008406FF" w:rsidRDefault="005918A7" w:rsidP="005918A7">
      <w:pPr>
        <w:jc w:val="both"/>
        <w:rPr>
          <w:rFonts w:ascii="Times New Roman" w:hAnsi="Times New Roman" w:cs="Times New Roman"/>
          <w:sz w:val="24"/>
          <w:szCs w:val="24"/>
        </w:rPr>
      </w:pPr>
      <w:r w:rsidRPr="008406FF">
        <w:rPr>
          <w:rFonts w:ascii="Times New Roman" w:hAnsi="Times New Roman" w:cs="Times New Roman"/>
          <w:sz w:val="24"/>
          <w:szCs w:val="24"/>
        </w:rPr>
        <w:t>Zadavatel požaduje zabezpečení služby „Hromadného odesílání a přijímání SMS“ prostřednictvím SW aplikace bez použití speciálního HW dle následujících požadavků:</w:t>
      </w:r>
    </w:p>
    <w:p w14:paraId="6ADDECAE" w14:textId="77777777" w:rsidR="005918A7" w:rsidRPr="008406FF" w:rsidRDefault="005918A7" w:rsidP="00342CA3">
      <w:pPr>
        <w:spacing w:after="0"/>
        <w:jc w:val="both"/>
        <w:rPr>
          <w:rFonts w:ascii="Times New Roman" w:hAnsi="Times New Roman" w:cs="Times New Roman"/>
          <w:sz w:val="24"/>
          <w:szCs w:val="24"/>
        </w:rPr>
      </w:pPr>
      <w:r w:rsidRPr="008406FF">
        <w:rPr>
          <w:rFonts w:ascii="Times New Roman" w:hAnsi="Times New Roman" w:cs="Times New Roman"/>
          <w:sz w:val="24"/>
          <w:szCs w:val="24"/>
        </w:rPr>
        <w:t>a)</w:t>
      </w:r>
      <w:r w:rsidRPr="008406FF">
        <w:rPr>
          <w:rFonts w:ascii="Times New Roman" w:hAnsi="Times New Roman" w:cs="Times New Roman"/>
          <w:sz w:val="24"/>
          <w:szCs w:val="24"/>
        </w:rPr>
        <w:tab/>
        <w:t>nabídnutá služba musí v měsíční ceně obsahovat min. 5 000 volných SMS do všech sítí, poplatek za zřízení služby max. 1 Kč</w:t>
      </w:r>
    </w:p>
    <w:p w14:paraId="5ECDAFB8" w14:textId="77777777" w:rsidR="005918A7" w:rsidRPr="008406FF" w:rsidRDefault="005918A7" w:rsidP="00342CA3">
      <w:pPr>
        <w:spacing w:after="0"/>
        <w:rPr>
          <w:rFonts w:ascii="Times New Roman" w:hAnsi="Times New Roman" w:cs="Times New Roman"/>
          <w:sz w:val="24"/>
          <w:szCs w:val="24"/>
        </w:rPr>
      </w:pPr>
      <w:r w:rsidRPr="008406FF">
        <w:rPr>
          <w:rFonts w:ascii="Times New Roman" w:hAnsi="Times New Roman" w:cs="Times New Roman"/>
          <w:sz w:val="24"/>
          <w:szCs w:val="24"/>
        </w:rPr>
        <w:t>b)</w:t>
      </w:r>
      <w:r w:rsidRPr="008406FF">
        <w:rPr>
          <w:rFonts w:ascii="Times New Roman" w:hAnsi="Times New Roman" w:cs="Times New Roman"/>
          <w:sz w:val="24"/>
          <w:szCs w:val="24"/>
        </w:rPr>
        <w:tab/>
        <w:t>možnost komunikace přes internet</w:t>
      </w:r>
    </w:p>
    <w:p w14:paraId="13DAFDE3" w14:textId="77777777" w:rsidR="005918A7" w:rsidRPr="008406FF" w:rsidRDefault="005918A7" w:rsidP="00342CA3">
      <w:pPr>
        <w:spacing w:after="0"/>
        <w:rPr>
          <w:rFonts w:ascii="Times New Roman" w:hAnsi="Times New Roman" w:cs="Times New Roman"/>
          <w:sz w:val="24"/>
          <w:szCs w:val="24"/>
        </w:rPr>
      </w:pPr>
      <w:r w:rsidRPr="008406FF">
        <w:rPr>
          <w:rFonts w:ascii="Times New Roman" w:hAnsi="Times New Roman" w:cs="Times New Roman"/>
          <w:sz w:val="24"/>
          <w:szCs w:val="24"/>
        </w:rPr>
        <w:t>c)</w:t>
      </w:r>
      <w:r w:rsidRPr="008406FF">
        <w:rPr>
          <w:rFonts w:ascii="Times New Roman" w:hAnsi="Times New Roman" w:cs="Times New Roman"/>
          <w:sz w:val="24"/>
          <w:szCs w:val="24"/>
        </w:rPr>
        <w:tab/>
        <w:t>podpora zákaznického rozhraní na bázi webové služby nebo rozhraní HTTP GET/POST</w:t>
      </w:r>
    </w:p>
    <w:p w14:paraId="534AB159" w14:textId="77777777" w:rsidR="005918A7" w:rsidRPr="008406FF" w:rsidRDefault="005918A7" w:rsidP="00342CA3">
      <w:pPr>
        <w:spacing w:after="0"/>
        <w:rPr>
          <w:rFonts w:ascii="Times New Roman" w:hAnsi="Times New Roman" w:cs="Times New Roman"/>
          <w:sz w:val="24"/>
          <w:szCs w:val="24"/>
        </w:rPr>
      </w:pPr>
      <w:r w:rsidRPr="008406FF">
        <w:rPr>
          <w:rFonts w:ascii="Times New Roman" w:hAnsi="Times New Roman" w:cs="Times New Roman"/>
          <w:sz w:val="24"/>
          <w:szCs w:val="24"/>
        </w:rPr>
        <w:t>d)</w:t>
      </w:r>
      <w:r w:rsidRPr="008406FF">
        <w:rPr>
          <w:rFonts w:ascii="Times New Roman" w:hAnsi="Times New Roman" w:cs="Times New Roman"/>
          <w:sz w:val="24"/>
          <w:szCs w:val="24"/>
        </w:rPr>
        <w:tab/>
        <w:t>odesílání až 20 SMS zpráv za sekundu</w:t>
      </w:r>
    </w:p>
    <w:p w14:paraId="738292E6" w14:textId="44F3F8F6" w:rsidR="005918A7" w:rsidRPr="008406FF" w:rsidRDefault="005918A7" w:rsidP="00342CA3">
      <w:pPr>
        <w:spacing w:after="0"/>
        <w:rPr>
          <w:rFonts w:ascii="Times New Roman" w:hAnsi="Times New Roman" w:cs="Times New Roman"/>
          <w:sz w:val="24"/>
          <w:szCs w:val="24"/>
        </w:rPr>
      </w:pPr>
      <w:r w:rsidRPr="008406FF">
        <w:rPr>
          <w:rFonts w:ascii="Times New Roman" w:hAnsi="Times New Roman" w:cs="Times New Roman"/>
          <w:sz w:val="24"/>
          <w:szCs w:val="24"/>
        </w:rPr>
        <w:t>e)</w:t>
      </w:r>
      <w:r w:rsidRPr="008406FF">
        <w:rPr>
          <w:rFonts w:ascii="Times New Roman" w:hAnsi="Times New Roman" w:cs="Times New Roman"/>
          <w:sz w:val="24"/>
          <w:szCs w:val="24"/>
        </w:rPr>
        <w:tab/>
        <w:t>ode</w:t>
      </w:r>
      <w:r w:rsidR="009A0764">
        <w:rPr>
          <w:rFonts w:ascii="Times New Roman" w:hAnsi="Times New Roman" w:cs="Times New Roman"/>
          <w:sz w:val="24"/>
          <w:szCs w:val="24"/>
        </w:rPr>
        <w:t xml:space="preserve">sílání SMS do všech mobilních </w:t>
      </w:r>
      <w:r w:rsidRPr="008406FF">
        <w:rPr>
          <w:rFonts w:ascii="Times New Roman" w:hAnsi="Times New Roman" w:cs="Times New Roman"/>
          <w:sz w:val="24"/>
          <w:szCs w:val="24"/>
        </w:rPr>
        <w:t>sítí v EU</w:t>
      </w:r>
    </w:p>
    <w:p w14:paraId="734A6D26" w14:textId="77777777" w:rsidR="005918A7" w:rsidRPr="008406FF" w:rsidRDefault="005918A7" w:rsidP="00342CA3">
      <w:pPr>
        <w:spacing w:after="0"/>
        <w:rPr>
          <w:rFonts w:ascii="Times New Roman" w:hAnsi="Times New Roman" w:cs="Times New Roman"/>
          <w:sz w:val="24"/>
          <w:szCs w:val="24"/>
        </w:rPr>
      </w:pPr>
      <w:r w:rsidRPr="008406FF">
        <w:rPr>
          <w:rFonts w:ascii="Times New Roman" w:hAnsi="Times New Roman" w:cs="Times New Roman"/>
          <w:sz w:val="24"/>
          <w:szCs w:val="24"/>
        </w:rPr>
        <w:t>f)</w:t>
      </w:r>
      <w:r w:rsidRPr="008406FF">
        <w:rPr>
          <w:rFonts w:ascii="Times New Roman" w:hAnsi="Times New Roman" w:cs="Times New Roman"/>
          <w:sz w:val="24"/>
          <w:szCs w:val="24"/>
        </w:rPr>
        <w:tab/>
        <w:t>obousměrná SMS komunikace (odesílání a příjem SMS)</w:t>
      </w:r>
    </w:p>
    <w:p w14:paraId="094A44B7" w14:textId="77777777" w:rsidR="005918A7" w:rsidRPr="008406FF" w:rsidRDefault="005918A7" w:rsidP="00342CA3">
      <w:pPr>
        <w:spacing w:after="0"/>
        <w:rPr>
          <w:rFonts w:ascii="Times New Roman" w:hAnsi="Times New Roman" w:cs="Times New Roman"/>
          <w:sz w:val="24"/>
          <w:szCs w:val="24"/>
        </w:rPr>
      </w:pPr>
      <w:r w:rsidRPr="008406FF">
        <w:rPr>
          <w:rFonts w:ascii="Times New Roman" w:hAnsi="Times New Roman" w:cs="Times New Roman"/>
          <w:sz w:val="24"/>
          <w:szCs w:val="24"/>
        </w:rPr>
        <w:t>g)</w:t>
      </w:r>
      <w:r w:rsidRPr="008406FF">
        <w:rPr>
          <w:rFonts w:ascii="Times New Roman" w:hAnsi="Times New Roman" w:cs="Times New Roman"/>
          <w:sz w:val="24"/>
          <w:szCs w:val="24"/>
        </w:rPr>
        <w:tab/>
        <w:t>zkušební provoz služby po dobu dvou měsíců</w:t>
      </w:r>
    </w:p>
    <w:p w14:paraId="013AE857" w14:textId="77777777" w:rsidR="005918A7" w:rsidRPr="008406FF" w:rsidRDefault="005918A7" w:rsidP="00342CA3">
      <w:pPr>
        <w:spacing w:after="0"/>
        <w:rPr>
          <w:rFonts w:ascii="Times New Roman" w:hAnsi="Times New Roman" w:cs="Times New Roman"/>
          <w:sz w:val="24"/>
          <w:szCs w:val="24"/>
        </w:rPr>
      </w:pPr>
      <w:r w:rsidRPr="008406FF">
        <w:rPr>
          <w:rFonts w:ascii="Times New Roman" w:hAnsi="Times New Roman" w:cs="Times New Roman"/>
          <w:sz w:val="24"/>
          <w:szCs w:val="24"/>
        </w:rPr>
        <w:t>h)</w:t>
      </w:r>
      <w:r w:rsidRPr="008406FF">
        <w:rPr>
          <w:rFonts w:ascii="Times New Roman" w:hAnsi="Times New Roman" w:cs="Times New Roman"/>
          <w:sz w:val="24"/>
          <w:szCs w:val="24"/>
        </w:rPr>
        <w:tab/>
        <w:t>možnost využívat vlastní aplikace</w:t>
      </w:r>
    </w:p>
    <w:p w14:paraId="4BF00C80" w14:textId="77777777" w:rsidR="005918A7" w:rsidRPr="008406FF" w:rsidRDefault="005918A7" w:rsidP="00342CA3">
      <w:pPr>
        <w:spacing w:after="0"/>
        <w:jc w:val="both"/>
        <w:rPr>
          <w:rFonts w:ascii="Times New Roman" w:hAnsi="Times New Roman" w:cs="Times New Roman"/>
          <w:sz w:val="24"/>
          <w:szCs w:val="24"/>
        </w:rPr>
      </w:pPr>
      <w:r w:rsidRPr="008406FF">
        <w:rPr>
          <w:rFonts w:ascii="Times New Roman" w:hAnsi="Times New Roman" w:cs="Times New Roman"/>
          <w:sz w:val="24"/>
          <w:szCs w:val="24"/>
        </w:rPr>
        <w:t>i)</w:t>
      </w:r>
      <w:r w:rsidRPr="008406FF">
        <w:rPr>
          <w:rFonts w:ascii="Times New Roman" w:hAnsi="Times New Roman" w:cs="Times New Roman"/>
          <w:sz w:val="24"/>
          <w:szCs w:val="24"/>
        </w:rPr>
        <w:tab/>
        <w:t>podpora zpráv složených z více částí, podpora binárních SMS a zpráv zobrazených pouze na displej</w:t>
      </w:r>
    </w:p>
    <w:p w14:paraId="531C5B7F" w14:textId="77777777" w:rsidR="005918A7" w:rsidRPr="008406FF" w:rsidRDefault="005918A7" w:rsidP="00342CA3">
      <w:pPr>
        <w:spacing w:after="0"/>
        <w:jc w:val="both"/>
        <w:rPr>
          <w:rFonts w:ascii="Times New Roman" w:hAnsi="Times New Roman" w:cs="Times New Roman"/>
          <w:sz w:val="24"/>
          <w:szCs w:val="24"/>
        </w:rPr>
      </w:pPr>
      <w:r w:rsidRPr="008406FF">
        <w:rPr>
          <w:rFonts w:ascii="Times New Roman" w:hAnsi="Times New Roman" w:cs="Times New Roman"/>
          <w:sz w:val="24"/>
          <w:szCs w:val="24"/>
        </w:rPr>
        <w:lastRenderedPageBreak/>
        <w:t>j)</w:t>
      </w:r>
      <w:r w:rsidRPr="008406FF">
        <w:rPr>
          <w:rFonts w:ascii="Times New Roman" w:hAnsi="Times New Roman" w:cs="Times New Roman"/>
          <w:sz w:val="24"/>
          <w:szCs w:val="24"/>
        </w:rPr>
        <w:tab/>
        <w:t>možnost použít Sufixy definované aplikací</w:t>
      </w:r>
    </w:p>
    <w:p w14:paraId="01EF0A02" w14:textId="77777777" w:rsidR="005918A7" w:rsidRPr="008406FF" w:rsidRDefault="005918A7" w:rsidP="00342CA3">
      <w:pPr>
        <w:spacing w:after="0"/>
        <w:jc w:val="both"/>
        <w:rPr>
          <w:rFonts w:ascii="Times New Roman" w:hAnsi="Times New Roman" w:cs="Times New Roman"/>
          <w:sz w:val="24"/>
          <w:szCs w:val="24"/>
        </w:rPr>
      </w:pPr>
      <w:r w:rsidRPr="008406FF">
        <w:rPr>
          <w:rFonts w:ascii="Times New Roman" w:hAnsi="Times New Roman" w:cs="Times New Roman"/>
          <w:sz w:val="24"/>
          <w:szCs w:val="24"/>
        </w:rPr>
        <w:t>k)</w:t>
      </w:r>
      <w:r w:rsidRPr="008406FF">
        <w:rPr>
          <w:rFonts w:ascii="Times New Roman" w:hAnsi="Times New Roman" w:cs="Times New Roman"/>
          <w:sz w:val="24"/>
          <w:szCs w:val="24"/>
        </w:rPr>
        <w:tab/>
        <w:t>možnost potvrzení o doručení vybraných SMS zpráv příjemcům (doručenky)</w:t>
      </w:r>
    </w:p>
    <w:p w14:paraId="4A5F8D4C" w14:textId="77777777" w:rsidR="005918A7" w:rsidRPr="008406FF" w:rsidRDefault="005918A7" w:rsidP="00342CA3">
      <w:pPr>
        <w:spacing w:after="0"/>
        <w:jc w:val="both"/>
        <w:rPr>
          <w:rFonts w:ascii="Times New Roman" w:hAnsi="Times New Roman" w:cs="Times New Roman"/>
          <w:sz w:val="24"/>
          <w:szCs w:val="24"/>
        </w:rPr>
      </w:pPr>
      <w:r w:rsidRPr="008406FF">
        <w:rPr>
          <w:rFonts w:ascii="Times New Roman" w:hAnsi="Times New Roman" w:cs="Times New Roman"/>
          <w:sz w:val="24"/>
          <w:szCs w:val="24"/>
        </w:rPr>
        <w:t>l)</w:t>
      </w:r>
      <w:r w:rsidRPr="008406FF">
        <w:rPr>
          <w:rFonts w:ascii="Times New Roman" w:hAnsi="Times New Roman" w:cs="Times New Roman"/>
          <w:sz w:val="24"/>
          <w:szCs w:val="24"/>
        </w:rPr>
        <w:tab/>
        <w:t>možnost propojení s firemním e-mailem, kalendářem a adresářem</w:t>
      </w:r>
    </w:p>
    <w:p w14:paraId="4EBC7AA5" w14:textId="149616C5" w:rsidR="005918A7" w:rsidRPr="008406FF" w:rsidRDefault="005918A7" w:rsidP="00342CA3">
      <w:pPr>
        <w:spacing w:after="0"/>
        <w:jc w:val="both"/>
        <w:rPr>
          <w:rFonts w:ascii="Times New Roman" w:hAnsi="Times New Roman" w:cs="Times New Roman"/>
          <w:sz w:val="24"/>
          <w:szCs w:val="24"/>
        </w:rPr>
      </w:pPr>
      <w:r w:rsidRPr="008406FF">
        <w:rPr>
          <w:rFonts w:ascii="Times New Roman" w:hAnsi="Times New Roman" w:cs="Times New Roman"/>
          <w:sz w:val="24"/>
          <w:szCs w:val="24"/>
        </w:rPr>
        <w:t>m)</w:t>
      </w:r>
      <w:r w:rsidRPr="008406FF">
        <w:rPr>
          <w:rFonts w:ascii="Times New Roman" w:hAnsi="Times New Roman" w:cs="Times New Roman"/>
          <w:sz w:val="24"/>
          <w:szCs w:val="24"/>
        </w:rPr>
        <w:tab/>
        <w:t>možnost vytvoření skupin oprávnění ke službě SMS brány s odděleným účtováním</w:t>
      </w:r>
      <w:r w:rsidR="00C9247D">
        <w:rPr>
          <w:rFonts w:ascii="Times New Roman" w:hAnsi="Times New Roman" w:cs="Times New Roman"/>
          <w:sz w:val="24"/>
          <w:szCs w:val="24"/>
        </w:rPr>
        <w:t xml:space="preserve"> - </w:t>
      </w:r>
      <w:r w:rsidRPr="008406FF">
        <w:rPr>
          <w:rFonts w:ascii="Times New Roman" w:hAnsi="Times New Roman" w:cs="Times New Roman"/>
          <w:sz w:val="24"/>
          <w:szCs w:val="24"/>
        </w:rPr>
        <w:t xml:space="preserve"> </w:t>
      </w:r>
      <w:r w:rsidR="00C9247D">
        <w:rPr>
          <w:rFonts w:ascii="Times New Roman" w:hAnsi="Times New Roman" w:cs="Times New Roman"/>
          <w:sz w:val="24"/>
          <w:szCs w:val="24"/>
        </w:rPr>
        <w:t>v</w:t>
      </w:r>
      <w:r w:rsidRPr="008406FF">
        <w:rPr>
          <w:rFonts w:ascii="Times New Roman" w:hAnsi="Times New Roman" w:cs="Times New Roman"/>
          <w:sz w:val="24"/>
          <w:szCs w:val="24"/>
        </w:rPr>
        <w:t xml:space="preserve">ytváření těchto </w:t>
      </w:r>
      <w:proofErr w:type="gramStart"/>
      <w:r w:rsidRPr="008406FF">
        <w:rPr>
          <w:rFonts w:ascii="Times New Roman" w:hAnsi="Times New Roman" w:cs="Times New Roman"/>
          <w:sz w:val="24"/>
          <w:szCs w:val="24"/>
        </w:rPr>
        <w:t>skupin  a přístup</w:t>
      </w:r>
      <w:proofErr w:type="gramEnd"/>
      <w:r w:rsidRPr="008406FF">
        <w:rPr>
          <w:rFonts w:ascii="Times New Roman" w:hAnsi="Times New Roman" w:cs="Times New Roman"/>
          <w:sz w:val="24"/>
          <w:szCs w:val="24"/>
        </w:rPr>
        <w:t xml:space="preserve"> k vyúčtování bude možný pro administrátora služby, který je pracovníkem zadavatele</w:t>
      </w:r>
    </w:p>
    <w:p w14:paraId="2FB9FB36" w14:textId="5CF43518" w:rsidR="005918A7" w:rsidRPr="008406FF" w:rsidRDefault="005918A7" w:rsidP="00342CA3">
      <w:pPr>
        <w:spacing w:after="0"/>
        <w:jc w:val="both"/>
        <w:rPr>
          <w:rFonts w:ascii="Times New Roman" w:hAnsi="Times New Roman" w:cs="Times New Roman"/>
          <w:sz w:val="24"/>
          <w:szCs w:val="24"/>
        </w:rPr>
      </w:pPr>
      <w:r w:rsidRPr="008406FF">
        <w:rPr>
          <w:rFonts w:ascii="Times New Roman" w:hAnsi="Times New Roman" w:cs="Times New Roman"/>
          <w:sz w:val="24"/>
          <w:szCs w:val="24"/>
        </w:rPr>
        <w:t xml:space="preserve">Zadavatel od </w:t>
      </w:r>
      <w:r w:rsidR="00C9247D">
        <w:rPr>
          <w:rFonts w:ascii="Times New Roman" w:hAnsi="Times New Roman" w:cs="Times New Roman"/>
          <w:sz w:val="24"/>
          <w:szCs w:val="24"/>
        </w:rPr>
        <w:t>dodavatel</w:t>
      </w:r>
      <w:r w:rsidRPr="008406FF">
        <w:rPr>
          <w:rFonts w:ascii="Times New Roman" w:hAnsi="Times New Roman" w:cs="Times New Roman"/>
          <w:sz w:val="24"/>
          <w:szCs w:val="24"/>
        </w:rPr>
        <w:t>e požaduje, aby:</w:t>
      </w:r>
    </w:p>
    <w:p w14:paraId="0CE71658" w14:textId="77777777" w:rsidR="005918A7" w:rsidRPr="008406FF" w:rsidRDefault="005918A7" w:rsidP="00342CA3">
      <w:pPr>
        <w:spacing w:after="0"/>
        <w:jc w:val="both"/>
        <w:rPr>
          <w:rFonts w:ascii="Times New Roman" w:hAnsi="Times New Roman" w:cs="Times New Roman"/>
          <w:sz w:val="24"/>
          <w:szCs w:val="24"/>
        </w:rPr>
      </w:pPr>
      <w:r w:rsidRPr="008406FF">
        <w:rPr>
          <w:rFonts w:ascii="Times New Roman" w:hAnsi="Times New Roman" w:cs="Times New Roman"/>
          <w:sz w:val="24"/>
          <w:szCs w:val="24"/>
        </w:rPr>
        <w:t>a)</w:t>
      </w:r>
      <w:r w:rsidRPr="008406FF">
        <w:rPr>
          <w:rFonts w:ascii="Times New Roman" w:hAnsi="Times New Roman" w:cs="Times New Roman"/>
          <w:sz w:val="24"/>
          <w:szCs w:val="24"/>
        </w:rPr>
        <w:tab/>
        <w:t>popsal detailně funkcionalitu služeb „Hromadného odesílání a přijímání SMS“, které je schopen nabídnout</w:t>
      </w:r>
    </w:p>
    <w:p w14:paraId="1850EBA3" w14:textId="77777777" w:rsidR="005918A7" w:rsidRPr="008406FF" w:rsidRDefault="005918A7" w:rsidP="00342CA3">
      <w:pPr>
        <w:spacing w:after="0"/>
        <w:jc w:val="both"/>
        <w:rPr>
          <w:rFonts w:ascii="Times New Roman" w:hAnsi="Times New Roman" w:cs="Times New Roman"/>
          <w:sz w:val="24"/>
          <w:szCs w:val="24"/>
        </w:rPr>
      </w:pPr>
      <w:r w:rsidRPr="008406FF">
        <w:rPr>
          <w:rFonts w:ascii="Times New Roman" w:hAnsi="Times New Roman" w:cs="Times New Roman"/>
          <w:sz w:val="24"/>
          <w:szCs w:val="24"/>
        </w:rPr>
        <w:t>b)</w:t>
      </w:r>
      <w:r w:rsidRPr="008406FF">
        <w:rPr>
          <w:rFonts w:ascii="Times New Roman" w:hAnsi="Times New Roman" w:cs="Times New Roman"/>
          <w:sz w:val="24"/>
          <w:szCs w:val="24"/>
        </w:rPr>
        <w:tab/>
        <w:t>popsal detailně technický popis rozhraní</w:t>
      </w:r>
    </w:p>
    <w:p w14:paraId="736C927F" w14:textId="77777777" w:rsidR="005918A7" w:rsidRPr="008406FF" w:rsidRDefault="005918A7" w:rsidP="00342CA3">
      <w:pPr>
        <w:spacing w:after="0"/>
        <w:jc w:val="both"/>
        <w:rPr>
          <w:rFonts w:ascii="Times New Roman" w:hAnsi="Times New Roman" w:cs="Times New Roman"/>
          <w:sz w:val="24"/>
          <w:szCs w:val="24"/>
        </w:rPr>
      </w:pPr>
      <w:r w:rsidRPr="008406FF">
        <w:rPr>
          <w:rFonts w:ascii="Times New Roman" w:hAnsi="Times New Roman" w:cs="Times New Roman"/>
          <w:sz w:val="24"/>
          <w:szCs w:val="24"/>
        </w:rPr>
        <w:t>c)</w:t>
      </w:r>
      <w:r w:rsidRPr="008406FF">
        <w:rPr>
          <w:rFonts w:ascii="Times New Roman" w:hAnsi="Times New Roman" w:cs="Times New Roman"/>
          <w:sz w:val="24"/>
          <w:szCs w:val="24"/>
        </w:rPr>
        <w:tab/>
        <w:t>požadujeme službu zpoplatnit paušální platbou a překročení volných SMS v bodě a) zpoplatnit stejnou částkou jako u hlasového tarifu za 1 Kč</w:t>
      </w:r>
      <w:r w:rsidR="00C9247D">
        <w:rPr>
          <w:rFonts w:ascii="Times New Roman" w:hAnsi="Times New Roman" w:cs="Times New Roman"/>
          <w:sz w:val="24"/>
          <w:szCs w:val="24"/>
        </w:rPr>
        <w:t>.</w:t>
      </w:r>
    </w:p>
    <w:p w14:paraId="273CFA84" w14:textId="77777777" w:rsidR="005918A7" w:rsidRPr="008406FF" w:rsidRDefault="005918A7" w:rsidP="005918A7">
      <w:pPr>
        <w:rPr>
          <w:rFonts w:ascii="Times New Roman" w:hAnsi="Times New Roman" w:cs="Times New Roman"/>
          <w:sz w:val="24"/>
          <w:szCs w:val="24"/>
        </w:rPr>
      </w:pPr>
    </w:p>
    <w:p w14:paraId="69634E7A" w14:textId="77777777" w:rsidR="005918A7" w:rsidRPr="008406FF" w:rsidRDefault="005918A7" w:rsidP="005918A7">
      <w:pPr>
        <w:pStyle w:val="Nadpis2"/>
        <w:numPr>
          <w:ilvl w:val="1"/>
          <w:numId w:val="2"/>
        </w:numPr>
        <w:rPr>
          <w:rFonts w:ascii="Times New Roman" w:hAnsi="Times New Roman" w:cs="Times New Roman"/>
          <w:sz w:val="24"/>
          <w:szCs w:val="24"/>
        </w:rPr>
      </w:pPr>
      <w:r w:rsidRPr="008406FF">
        <w:rPr>
          <w:rFonts w:ascii="Times New Roman" w:hAnsi="Times New Roman" w:cs="Times New Roman"/>
          <w:sz w:val="24"/>
          <w:szCs w:val="24"/>
        </w:rPr>
        <w:t xml:space="preserve"> Ostatní provozní potřeby uživatele</w:t>
      </w:r>
    </w:p>
    <w:p w14:paraId="21C684D3" w14:textId="77777777" w:rsidR="005918A7" w:rsidRPr="008406FF" w:rsidRDefault="005918A7" w:rsidP="005918A7">
      <w:pPr>
        <w:rPr>
          <w:rFonts w:ascii="Times New Roman" w:hAnsi="Times New Roman" w:cs="Times New Roman"/>
          <w:sz w:val="24"/>
          <w:szCs w:val="24"/>
        </w:rPr>
      </w:pPr>
      <w:r w:rsidRPr="008406FF">
        <w:rPr>
          <w:rFonts w:ascii="Times New Roman" w:hAnsi="Times New Roman" w:cs="Times New Roman"/>
          <w:sz w:val="24"/>
          <w:szCs w:val="24"/>
        </w:rPr>
        <w:t>Zadavatel požaduje:</w:t>
      </w:r>
    </w:p>
    <w:p w14:paraId="57E258B6" w14:textId="63FBA793" w:rsidR="005918A7" w:rsidRPr="008406FF" w:rsidRDefault="005918A7" w:rsidP="00342CA3">
      <w:pPr>
        <w:spacing w:after="0"/>
        <w:jc w:val="both"/>
        <w:rPr>
          <w:rFonts w:ascii="Times New Roman" w:hAnsi="Times New Roman" w:cs="Times New Roman"/>
          <w:sz w:val="24"/>
          <w:szCs w:val="24"/>
        </w:rPr>
      </w:pPr>
      <w:r w:rsidRPr="008406FF">
        <w:rPr>
          <w:rFonts w:ascii="Times New Roman" w:hAnsi="Times New Roman" w:cs="Times New Roman"/>
          <w:sz w:val="24"/>
          <w:szCs w:val="24"/>
        </w:rPr>
        <w:t>- výměna SIM zdarma stávajícímu účastníkovi v případě ztráty nebo potřeby novější verze SIM karty maximáln</w:t>
      </w:r>
      <w:r w:rsidR="00342CA3">
        <w:rPr>
          <w:rFonts w:ascii="Times New Roman" w:hAnsi="Times New Roman" w:cs="Times New Roman"/>
          <w:sz w:val="24"/>
          <w:szCs w:val="24"/>
        </w:rPr>
        <w:t>ě 1x ročně</w:t>
      </w:r>
      <w:r w:rsidRPr="008406FF">
        <w:rPr>
          <w:rFonts w:ascii="Times New Roman" w:hAnsi="Times New Roman" w:cs="Times New Roman"/>
          <w:sz w:val="24"/>
          <w:szCs w:val="24"/>
        </w:rPr>
        <w:t>, cena další výměny smí být zpoplatněna maximálně částkou 100,- Kč bez DPH</w:t>
      </w:r>
    </w:p>
    <w:p w14:paraId="21721197" w14:textId="77777777" w:rsidR="005918A7" w:rsidRPr="008406FF" w:rsidRDefault="005918A7" w:rsidP="00342CA3">
      <w:pPr>
        <w:spacing w:after="0"/>
        <w:jc w:val="both"/>
        <w:rPr>
          <w:rFonts w:ascii="Times New Roman" w:hAnsi="Times New Roman" w:cs="Times New Roman"/>
          <w:sz w:val="24"/>
          <w:szCs w:val="24"/>
        </w:rPr>
      </w:pPr>
      <w:r w:rsidRPr="008406FF">
        <w:rPr>
          <w:rFonts w:ascii="Times New Roman" w:hAnsi="Times New Roman" w:cs="Times New Roman"/>
          <w:sz w:val="24"/>
          <w:szCs w:val="24"/>
        </w:rPr>
        <w:t>- umožnit zdarma odchod jakékoliv SIM mimo smlouvu</w:t>
      </w:r>
    </w:p>
    <w:p w14:paraId="30198EAB" w14:textId="77777777" w:rsidR="005918A7" w:rsidRPr="008406FF" w:rsidRDefault="005918A7" w:rsidP="00342CA3">
      <w:pPr>
        <w:spacing w:after="0"/>
        <w:jc w:val="both"/>
        <w:rPr>
          <w:rFonts w:ascii="Times New Roman" w:hAnsi="Times New Roman" w:cs="Times New Roman"/>
          <w:sz w:val="24"/>
          <w:szCs w:val="24"/>
        </w:rPr>
      </w:pPr>
      <w:r w:rsidRPr="008406FF">
        <w:rPr>
          <w:rFonts w:ascii="Times New Roman" w:hAnsi="Times New Roman" w:cs="Times New Roman"/>
          <w:sz w:val="24"/>
          <w:szCs w:val="24"/>
        </w:rPr>
        <w:t>- dočasná suspendace SIM karty po dobu min. 1 roku a její zprovoznění na základě požadavku zadavatele zdarma</w:t>
      </w:r>
    </w:p>
    <w:p w14:paraId="5F831487" w14:textId="77777777" w:rsidR="005918A7" w:rsidRPr="008406FF" w:rsidRDefault="005918A7" w:rsidP="00342CA3">
      <w:pPr>
        <w:spacing w:after="0"/>
        <w:jc w:val="both"/>
        <w:rPr>
          <w:rFonts w:ascii="Times New Roman" w:hAnsi="Times New Roman" w:cs="Times New Roman"/>
          <w:sz w:val="24"/>
          <w:szCs w:val="24"/>
        </w:rPr>
      </w:pPr>
      <w:r w:rsidRPr="008406FF">
        <w:rPr>
          <w:rFonts w:ascii="Times New Roman" w:hAnsi="Times New Roman" w:cs="Times New Roman"/>
          <w:sz w:val="24"/>
          <w:szCs w:val="24"/>
        </w:rPr>
        <w:t>- možnost snížení nebo zvýšení počtu SIM karet dle aktuální provozní potřeby zadavatele zdarma</w:t>
      </w:r>
    </w:p>
    <w:p w14:paraId="42B77A26" w14:textId="77777777" w:rsidR="005918A7" w:rsidRPr="008406FF" w:rsidRDefault="005918A7" w:rsidP="00342CA3">
      <w:pPr>
        <w:spacing w:after="0"/>
        <w:jc w:val="both"/>
        <w:rPr>
          <w:rFonts w:ascii="Times New Roman" w:hAnsi="Times New Roman" w:cs="Times New Roman"/>
          <w:sz w:val="24"/>
          <w:szCs w:val="24"/>
        </w:rPr>
      </w:pPr>
      <w:r w:rsidRPr="008406FF">
        <w:rPr>
          <w:rFonts w:ascii="Times New Roman" w:hAnsi="Times New Roman" w:cs="Times New Roman"/>
          <w:sz w:val="24"/>
          <w:szCs w:val="24"/>
        </w:rPr>
        <w:t>- obměna telefonních přístrojů bude prováděna podle aktuálních potřeb zadavatele dle aktuálního ceníku pro významné zákazníky</w:t>
      </w:r>
    </w:p>
    <w:p w14:paraId="73D3A20A" w14:textId="624E9F58" w:rsidR="005918A7" w:rsidRPr="008406FF" w:rsidRDefault="005918A7" w:rsidP="00342CA3">
      <w:pPr>
        <w:spacing w:after="0"/>
        <w:jc w:val="both"/>
        <w:rPr>
          <w:rFonts w:ascii="Times New Roman" w:hAnsi="Times New Roman" w:cs="Times New Roman"/>
          <w:sz w:val="24"/>
          <w:szCs w:val="24"/>
        </w:rPr>
      </w:pPr>
      <w:r w:rsidRPr="008406FF">
        <w:rPr>
          <w:rFonts w:ascii="Times New Roman" w:hAnsi="Times New Roman" w:cs="Times New Roman"/>
          <w:sz w:val="24"/>
          <w:szCs w:val="24"/>
        </w:rPr>
        <w:t>- možnost použití SIM i v telefonní bráně pro směrování hovorů do sítě VPN z telefonních ústředen zadavatele</w:t>
      </w:r>
    </w:p>
    <w:p w14:paraId="18FC550B" w14:textId="3345225B" w:rsidR="005918A7" w:rsidRPr="008406FF" w:rsidRDefault="00C9247D" w:rsidP="00342CA3">
      <w:pPr>
        <w:spacing w:after="0"/>
        <w:jc w:val="both"/>
        <w:rPr>
          <w:rFonts w:ascii="Times New Roman" w:hAnsi="Times New Roman" w:cs="Times New Roman"/>
          <w:sz w:val="24"/>
          <w:szCs w:val="24"/>
        </w:rPr>
      </w:pPr>
      <w:r>
        <w:rPr>
          <w:rFonts w:ascii="Times New Roman" w:hAnsi="Times New Roman" w:cs="Times New Roman"/>
          <w:sz w:val="24"/>
          <w:szCs w:val="24"/>
        </w:rPr>
        <w:t>Dodavatel</w:t>
      </w:r>
      <w:r w:rsidR="005918A7" w:rsidRPr="008406FF">
        <w:rPr>
          <w:rFonts w:ascii="Times New Roman" w:hAnsi="Times New Roman" w:cs="Times New Roman"/>
          <w:sz w:val="24"/>
          <w:szCs w:val="24"/>
        </w:rPr>
        <w:t xml:space="preserve"> ve své nabídce </w:t>
      </w:r>
      <w:proofErr w:type="spellStart"/>
      <w:r w:rsidR="005918A7" w:rsidRPr="008406FF">
        <w:rPr>
          <w:rFonts w:ascii="Times New Roman" w:hAnsi="Times New Roman" w:cs="Times New Roman"/>
          <w:sz w:val="24"/>
          <w:szCs w:val="24"/>
        </w:rPr>
        <w:t>nacení</w:t>
      </w:r>
      <w:proofErr w:type="spellEnd"/>
      <w:r w:rsidR="005918A7" w:rsidRPr="008406FF">
        <w:rPr>
          <w:rFonts w:ascii="Times New Roman" w:hAnsi="Times New Roman" w:cs="Times New Roman"/>
          <w:sz w:val="24"/>
          <w:szCs w:val="24"/>
        </w:rPr>
        <w:t xml:space="preserve"> všechny nabízené služby.</w:t>
      </w:r>
    </w:p>
    <w:p w14:paraId="235740C5" w14:textId="77777777" w:rsidR="005918A7" w:rsidRPr="008406FF" w:rsidRDefault="005918A7" w:rsidP="005918A7">
      <w:pPr>
        <w:jc w:val="both"/>
        <w:rPr>
          <w:rFonts w:ascii="Times New Roman" w:hAnsi="Times New Roman" w:cs="Times New Roman"/>
          <w:sz w:val="24"/>
          <w:szCs w:val="24"/>
        </w:rPr>
      </w:pPr>
    </w:p>
    <w:p w14:paraId="4D7FD1B1" w14:textId="77777777" w:rsidR="00DC3B47" w:rsidRPr="008406FF" w:rsidRDefault="00DC3B47">
      <w:pPr>
        <w:rPr>
          <w:rFonts w:ascii="Times New Roman" w:hAnsi="Times New Roman" w:cs="Times New Roman"/>
          <w:sz w:val="24"/>
          <w:szCs w:val="24"/>
        </w:rPr>
      </w:pPr>
    </w:p>
    <w:p w14:paraId="3B9C55FB" w14:textId="77777777" w:rsidR="00DC3B47" w:rsidRPr="008406FF" w:rsidRDefault="00DC3B47">
      <w:pPr>
        <w:rPr>
          <w:rFonts w:ascii="Times New Roman" w:hAnsi="Times New Roman" w:cs="Times New Roman"/>
          <w:sz w:val="24"/>
          <w:szCs w:val="24"/>
        </w:rPr>
      </w:pPr>
    </w:p>
    <w:sectPr w:rsidR="00DC3B47" w:rsidRPr="008406FF" w:rsidSect="00DC3B47">
      <w:headerReference w:type="default" r:id="rId9"/>
      <w:pgSz w:w="11906" w:h="16838"/>
      <w:pgMar w:top="241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45E11D" w14:textId="77777777" w:rsidR="00FE006A" w:rsidRDefault="00FE006A" w:rsidP="00DC3B47">
      <w:pPr>
        <w:spacing w:after="0" w:line="240" w:lineRule="auto"/>
      </w:pPr>
      <w:r>
        <w:separator/>
      </w:r>
    </w:p>
  </w:endnote>
  <w:endnote w:type="continuationSeparator" w:id="0">
    <w:p w14:paraId="78BC3552" w14:textId="77777777" w:rsidR="00FE006A" w:rsidRDefault="00FE006A" w:rsidP="00DC3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4CC430" w14:textId="77777777" w:rsidR="00FE006A" w:rsidRDefault="00FE006A" w:rsidP="00DC3B47">
      <w:pPr>
        <w:spacing w:after="0" w:line="240" w:lineRule="auto"/>
      </w:pPr>
      <w:r>
        <w:separator/>
      </w:r>
    </w:p>
  </w:footnote>
  <w:footnote w:type="continuationSeparator" w:id="0">
    <w:p w14:paraId="2CF0E98C" w14:textId="77777777" w:rsidR="00FE006A" w:rsidRDefault="00FE006A" w:rsidP="00DC3B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3F28D" w14:textId="77777777" w:rsidR="00DC3B47" w:rsidRDefault="00DC3B47">
    <w:pPr>
      <w:pStyle w:val="Zhlav"/>
    </w:pPr>
    <w:r>
      <w:rPr>
        <w:noProof/>
        <w:lang w:eastAsia="cs-CZ"/>
      </w:rPr>
      <w:drawing>
        <wp:anchor distT="0" distB="0" distL="114300" distR="114300" simplePos="0" relativeHeight="251659264" behindDoc="1" locked="0" layoutInCell="1" allowOverlap="1" wp14:anchorId="6C3FB34A" wp14:editId="62CE05CE">
          <wp:simplePos x="0" y="0"/>
          <wp:positionH relativeFrom="page">
            <wp:align>left</wp:align>
          </wp:positionH>
          <wp:positionV relativeFrom="page">
            <wp:align>top</wp:align>
          </wp:positionV>
          <wp:extent cx="7551143" cy="10686637"/>
          <wp:effectExtent l="0" t="0" r="0" b="0"/>
          <wp:wrapNone/>
          <wp:docPr id="9"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dopisni_papir4_100cmyk"/>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1143" cy="1068663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DCE476" w14:textId="77777777" w:rsidR="00DC3B47" w:rsidRDefault="00DC3B4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568C"/>
    <w:multiLevelType w:val="multilevel"/>
    <w:tmpl w:val="512A2006"/>
    <w:lvl w:ilvl="0">
      <w:start w:val="1"/>
      <w:numFmt w:val="decimal"/>
      <w:pStyle w:val="47Nadpisslovan"/>
      <w:lvlText w:val="%1."/>
      <w:lvlJc w:val="left"/>
      <w:pPr>
        <w:ind w:left="360" w:hanging="360"/>
      </w:pPr>
      <w:rPr>
        <w:rFonts w:cs="Times New Roman"/>
      </w:rPr>
    </w:lvl>
    <w:lvl w:ilvl="1">
      <w:start w:val="1"/>
      <w:numFmt w:val="decimal"/>
      <w:pStyle w:val="47Podnadpisslovan"/>
      <w:lvlText w:val="%1.%2."/>
      <w:lvlJc w:val="left"/>
      <w:pPr>
        <w:ind w:left="716" w:hanging="432"/>
      </w:pPr>
      <w:rPr>
        <w:rFonts w:cs="Times New Roman"/>
      </w:rPr>
    </w:lvl>
    <w:lvl w:ilvl="2">
      <w:start w:val="1"/>
      <w:numFmt w:val="decimal"/>
      <w:pStyle w:val="47Podnadpis2slovan"/>
      <w:lvlText w:val="%1.%2.%3."/>
      <w:lvlJc w:val="left"/>
      <w:pPr>
        <w:ind w:left="1224" w:hanging="504"/>
      </w:pPr>
      <w:rPr>
        <w:rFonts w:cs="Times New Roman"/>
      </w:rPr>
    </w:lvl>
    <w:lvl w:ilvl="3">
      <w:start w:val="1"/>
      <w:numFmt w:val="decimal"/>
      <w:pStyle w:val="47Podnadpis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8084E60"/>
    <w:multiLevelType w:val="hybridMultilevel"/>
    <w:tmpl w:val="1F58E2BC"/>
    <w:lvl w:ilvl="0" w:tplc="7AB4A8B8">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D515E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ACC0CA8"/>
    <w:multiLevelType w:val="hybridMultilevel"/>
    <w:tmpl w:val="6600A1D2"/>
    <w:lvl w:ilvl="0" w:tplc="9FCA9504">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54EE03E2"/>
    <w:multiLevelType w:val="multilevel"/>
    <w:tmpl w:val="7942685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b/>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
    <w:nsid w:val="5F503B68"/>
    <w:multiLevelType w:val="hybridMultilevel"/>
    <w:tmpl w:val="A4A27D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675278AA"/>
    <w:multiLevelType w:val="hybridMultilevel"/>
    <w:tmpl w:val="B198BF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3"/>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B47"/>
    <w:rsid w:val="00043F6F"/>
    <w:rsid w:val="00121F77"/>
    <w:rsid w:val="001E055F"/>
    <w:rsid w:val="001E2894"/>
    <w:rsid w:val="001E444B"/>
    <w:rsid w:val="001F06F2"/>
    <w:rsid w:val="00342CA3"/>
    <w:rsid w:val="003707B0"/>
    <w:rsid w:val="004215F1"/>
    <w:rsid w:val="00423DA6"/>
    <w:rsid w:val="004420CF"/>
    <w:rsid w:val="00444C3D"/>
    <w:rsid w:val="00450AF2"/>
    <w:rsid w:val="004910FD"/>
    <w:rsid w:val="00550EF6"/>
    <w:rsid w:val="005918A7"/>
    <w:rsid w:val="005B49D4"/>
    <w:rsid w:val="005E722F"/>
    <w:rsid w:val="00614178"/>
    <w:rsid w:val="00642E67"/>
    <w:rsid w:val="006B0CB2"/>
    <w:rsid w:val="006F5633"/>
    <w:rsid w:val="007E69E5"/>
    <w:rsid w:val="008406FF"/>
    <w:rsid w:val="008C4468"/>
    <w:rsid w:val="0091221F"/>
    <w:rsid w:val="00941694"/>
    <w:rsid w:val="00942C29"/>
    <w:rsid w:val="009A0764"/>
    <w:rsid w:val="009D6E9A"/>
    <w:rsid w:val="009D78E8"/>
    <w:rsid w:val="00A13CBC"/>
    <w:rsid w:val="00A13D3F"/>
    <w:rsid w:val="00A162A1"/>
    <w:rsid w:val="00A57CD9"/>
    <w:rsid w:val="00A82A1D"/>
    <w:rsid w:val="00B02043"/>
    <w:rsid w:val="00B60403"/>
    <w:rsid w:val="00B875F2"/>
    <w:rsid w:val="00BE74FE"/>
    <w:rsid w:val="00C871D5"/>
    <w:rsid w:val="00C9247D"/>
    <w:rsid w:val="00DC3B47"/>
    <w:rsid w:val="00E15211"/>
    <w:rsid w:val="00E23BC2"/>
    <w:rsid w:val="00E553B8"/>
    <w:rsid w:val="00EC1A04"/>
    <w:rsid w:val="00F86DE1"/>
    <w:rsid w:val="00FC6366"/>
    <w:rsid w:val="00FD789A"/>
    <w:rsid w:val="00FE00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17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918A7"/>
    <w:pPr>
      <w:spacing w:after="200" w:line="276" w:lineRule="auto"/>
    </w:pPr>
  </w:style>
  <w:style w:type="paragraph" w:styleId="Nadpis1">
    <w:name w:val="heading 1"/>
    <w:basedOn w:val="Normln"/>
    <w:next w:val="Normln"/>
    <w:link w:val="Nadpis1Char"/>
    <w:uiPriority w:val="9"/>
    <w:qFormat/>
    <w:rsid w:val="005918A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5918A7"/>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C3B4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C3B47"/>
  </w:style>
  <w:style w:type="paragraph" w:styleId="Zpat">
    <w:name w:val="footer"/>
    <w:basedOn w:val="Normln"/>
    <w:link w:val="ZpatChar"/>
    <w:uiPriority w:val="99"/>
    <w:unhideWhenUsed/>
    <w:rsid w:val="00DC3B47"/>
    <w:pPr>
      <w:tabs>
        <w:tab w:val="center" w:pos="4536"/>
        <w:tab w:val="right" w:pos="9072"/>
      </w:tabs>
      <w:spacing w:after="0" w:line="240" w:lineRule="auto"/>
    </w:pPr>
  </w:style>
  <w:style w:type="character" w:customStyle="1" w:styleId="ZpatChar">
    <w:name w:val="Zápatí Char"/>
    <w:basedOn w:val="Standardnpsmoodstavce"/>
    <w:link w:val="Zpat"/>
    <w:uiPriority w:val="99"/>
    <w:rsid w:val="00DC3B47"/>
  </w:style>
  <w:style w:type="character" w:customStyle="1" w:styleId="Nadpis1Char">
    <w:name w:val="Nadpis 1 Char"/>
    <w:basedOn w:val="Standardnpsmoodstavce"/>
    <w:link w:val="Nadpis1"/>
    <w:uiPriority w:val="9"/>
    <w:rsid w:val="005918A7"/>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5918A7"/>
    <w:rPr>
      <w:rFonts w:asciiTheme="majorHAnsi" w:eastAsiaTheme="majorEastAsia" w:hAnsiTheme="majorHAnsi" w:cstheme="majorBidi"/>
      <w:b/>
      <w:bCs/>
      <w:color w:val="5B9BD5" w:themeColor="accent1"/>
      <w:sz w:val="26"/>
      <w:szCs w:val="26"/>
    </w:rPr>
  </w:style>
  <w:style w:type="paragraph" w:styleId="Odstavecseseznamem">
    <w:name w:val="List Paragraph"/>
    <w:basedOn w:val="Normln"/>
    <w:uiPriority w:val="34"/>
    <w:qFormat/>
    <w:rsid w:val="005918A7"/>
    <w:pPr>
      <w:ind w:left="720"/>
      <w:contextualSpacing/>
    </w:pPr>
  </w:style>
  <w:style w:type="paragraph" w:styleId="Nzev">
    <w:name w:val="Title"/>
    <w:basedOn w:val="Normln"/>
    <w:link w:val="NzevChar"/>
    <w:qFormat/>
    <w:rsid w:val="008406FF"/>
    <w:pPr>
      <w:spacing w:after="0" w:line="360" w:lineRule="auto"/>
      <w:jc w:val="center"/>
    </w:pPr>
    <w:rPr>
      <w:rFonts w:ascii="Arial" w:eastAsia="Times New Roman" w:hAnsi="Arial" w:cs="Times New Roman"/>
      <w:b/>
      <w:szCs w:val="20"/>
      <w:lang w:eastAsia="cs-CZ"/>
    </w:rPr>
  </w:style>
  <w:style w:type="character" w:customStyle="1" w:styleId="NzevChar">
    <w:name w:val="Název Char"/>
    <w:basedOn w:val="Standardnpsmoodstavce"/>
    <w:link w:val="Nzev"/>
    <w:rsid w:val="008406FF"/>
    <w:rPr>
      <w:rFonts w:ascii="Arial" w:eastAsia="Times New Roman" w:hAnsi="Arial" w:cs="Times New Roman"/>
      <w:b/>
      <w:szCs w:val="20"/>
      <w:lang w:eastAsia="cs-CZ"/>
    </w:rPr>
  </w:style>
  <w:style w:type="paragraph" w:styleId="Textvbloku">
    <w:name w:val="Block Text"/>
    <w:basedOn w:val="Normln"/>
    <w:rsid w:val="008406FF"/>
    <w:pPr>
      <w:spacing w:after="0" w:line="360" w:lineRule="auto"/>
      <w:ind w:left="360" w:right="278"/>
      <w:jc w:val="both"/>
    </w:pPr>
    <w:rPr>
      <w:rFonts w:ascii="Arial" w:eastAsia="Times New Roman" w:hAnsi="Arial" w:cs="Times New Roman"/>
      <w:bCs/>
      <w:szCs w:val="20"/>
      <w:lang w:eastAsia="cs-CZ"/>
    </w:rPr>
  </w:style>
  <w:style w:type="character" w:styleId="Odkaznakoment">
    <w:name w:val="annotation reference"/>
    <w:basedOn w:val="Standardnpsmoodstavce"/>
    <w:uiPriority w:val="99"/>
    <w:semiHidden/>
    <w:unhideWhenUsed/>
    <w:rsid w:val="00C9247D"/>
    <w:rPr>
      <w:sz w:val="16"/>
      <w:szCs w:val="16"/>
    </w:rPr>
  </w:style>
  <w:style w:type="paragraph" w:styleId="Textkomente">
    <w:name w:val="annotation text"/>
    <w:basedOn w:val="Normln"/>
    <w:link w:val="TextkomenteChar"/>
    <w:uiPriority w:val="99"/>
    <w:semiHidden/>
    <w:unhideWhenUsed/>
    <w:rsid w:val="00C9247D"/>
    <w:pPr>
      <w:spacing w:line="240" w:lineRule="auto"/>
    </w:pPr>
    <w:rPr>
      <w:sz w:val="20"/>
      <w:szCs w:val="20"/>
    </w:rPr>
  </w:style>
  <w:style w:type="character" w:customStyle="1" w:styleId="TextkomenteChar">
    <w:name w:val="Text komentáře Char"/>
    <w:basedOn w:val="Standardnpsmoodstavce"/>
    <w:link w:val="Textkomente"/>
    <w:uiPriority w:val="99"/>
    <w:semiHidden/>
    <w:rsid w:val="00C9247D"/>
    <w:rPr>
      <w:sz w:val="20"/>
      <w:szCs w:val="20"/>
    </w:rPr>
  </w:style>
  <w:style w:type="paragraph" w:styleId="Pedmtkomente">
    <w:name w:val="annotation subject"/>
    <w:basedOn w:val="Textkomente"/>
    <w:next w:val="Textkomente"/>
    <w:link w:val="PedmtkomenteChar"/>
    <w:uiPriority w:val="99"/>
    <w:semiHidden/>
    <w:unhideWhenUsed/>
    <w:rsid w:val="00C9247D"/>
    <w:rPr>
      <w:b/>
      <w:bCs/>
    </w:rPr>
  </w:style>
  <w:style w:type="character" w:customStyle="1" w:styleId="PedmtkomenteChar">
    <w:name w:val="Předmět komentáře Char"/>
    <w:basedOn w:val="TextkomenteChar"/>
    <w:link w:val="Pedmtkomente"/>
    <w:uiPriority w:val="99"/>
    <w:semiHidden/>
    <w:rsid w:val="00C9247D"/>
    <w:rPr>
      <w:b/>
      <w:bCs/>
      <w:sz w:val="20"/>
      <w:szCs w:val="20"/>
    </w:rPr>
  </w:style>
  <w:style w:type="paragraph" w:styleId="Textbubliny">
    <w:name w:val="Balloon Text"/>
    <w:basedOn w:val="Normln"/>
    <w:link w:val="TextbublinyChar"/>
    <w:uiPriority w:val="99"/>
    <w:semiHidden/>
    <w:unhideWhenUsed/>
    <w:rsid w:val="00C9247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9247D"/>
    <w:rPr>
      <w:rFonts w:ascii="Segoe UI" w:hAnsi="Segoe UI" w:cs="Segoe UI"/>
      <w:sz w:val="18"/>
      <w:szCs w:val="18"/>
    </w:rPr>
  </w:style>
  <w:style w:type="paragraph" w:customStyle="1" w:styleId="47Nadpisslovan">
    <w:name w:val="47 Nadpis číslovaný"/>
    <w:basedOn w:val="Normln"/>
    <w:next w:val="Normln"/>
    <w:uiPriority w:val="99"/>
    <w:rsid w:val="009D6E9A"/>
    <w:pPr>
      <w:keepNext/>
      <w:keepLines/>
      <w:pageBreakBefore/>
      <w:numPr>
        <w:numId w:val="6"/>
      </w:numPr>
      <w:autoSpaceDE w:val="0"/>
      <w:autoSpaceDN w:val="0"/>
      <w:adjustRightInd w:val="0"/>
      <w:spacing w:before="120" w:after="120" w:line="240" w:lineRule="auto"/>
      <w:outlineLvl w:val="1"/>
    </w:pPr>
    <w:rPr>
      <w:rFonts w:ascii="Arial" w:eastAsia="Times New Roman" w:hAnsi="Arial" w:cs="Arial"/>
      <w:b/>
      <w:color w:val="0070C0"/>
      <w:sz w:val="24"/>
      <w:szCs w:val="24"/>
    </w:rPr>
  </w:style>
  <w:style w:type="paragraph" w:customStyle="1" w:styleId="47Podnadpisslovan">
    <w:name w:val="47 Podnadpis číslovaný"/>
    <w:basedOn w:val="47Nadpisslovan"/>
    <w:uiPriority w:val="99"/>
    <w:rsid w:val="009D6E9A"/>
    <w:pPr>
      <w:pageBreakBefore w:val="0"/>
      <w:numPr>
        <w:ilvl w:val="1"/>
      </w:numPr>
      <w:ind w:left="284" w:hanging="284"/>
      <w:outlineLvl w:val="2"/>
    </w:pPr>
    <w:rPr>
      <w:color w:val="002060"/>
      <w:sz w:val="22"/>
      <w:szCs w:val="22"/>
    </w:rPr>
  </w:style>
  <w:style w:type="paragraph" w:customStyle="1" w:styleId="47Podnadpis2slovan">
    <w:name w:val="47 Podnadpis 2 číslovaný"/>
    <w:basedOn w:val="47Podnadpisslovan"/>
    <w:uiPriority w:val="99"/>
    <w:rsid w:val="009D6E9A"/>
    <w:pPr>
      <w:numPr>
        <w:ilvl w:val="2"/>
      </w:numPr>
      <w:ind w:left="505" w:hanging="505"/>
      <w:outlineLvl w:val="3"/>
    </w:pPr>
    <w:rPr>
      <w:rFonts w:eastAsia="Calibri" w:cs="Times New Roman"/>
      <w:color w:val="auto"/>
      <w:sz w:val="20"/>
      <w:szCs w:val="20"/>
      <w:lang w:eastAsia="cs-CZ"/>
    </w:rPr>
  </w:style>
  <w:style w:type="character" w:customStyle="1" w:styleId="47Podnadpis3Char">
    <w:name w:val="47 Podnadpis 3 Char"/>
    <w:link w:val="47Podnadpis3"/>
    <w:uiPriority w:val="99"/>
    <w:locked/>
    <w:rsid w:val="009D6E9A"/>
    <w:rPr>
      <w:rFonts w:ascii="Arial" w:hAnsi="Arial" w:cs="Arial"/>
      <w:b/>
      <w:sz w:val="20"/>
      <w:szCs w:val="20"/>
    </w:rPr>
  </w:style>
  <w:style w:type="paragraph" w:customStyle="1" w:styleId="47Podnadpis3">
    <w:name w:val="47 Podnadpis 3"/>
    <w:basedOn w:val="47Podnadpis2slovan"/>
    <w:link w:val="47Podnadpis3Char"/>
    <w:uiPriority w:val="99"/>
    <w:rsid w:val="009D6E9A"/>
    <w:pPr>
      <w:numPr>
        <w:ilvl w:val="3"/>
      </w:numPr>
      <w:ind w:left="646" w:hanging="646"/>
      <w:outlineLvl w:val="4"/>
    </w:pPr>
    <w:rPr>
      <w:rFonts w:eastAsiaTheme="minorHAnsi" w:cs="Arial"/>
      <w:lang w:eastAsia="en-US"/>
    </w:rPr>
  </w:style>
  <w:style w:type="paragraph" w:styleId="Revize">
    <w:name w:val="Revision"/>
    <w:hidden/>
    <w:uiPriority w:val="99"/>
    <w:semiHidden/>
    <w:rsid w:val="00FC636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918A7"/>
    <w:pPr>
      <w:spacing w:after="200" w:line="276" w:lineRule="auto"/>
    </w:pPr>
  </w:style>
  <w:style w:type="paragraph" w:styleId="Nadpis1">
    <w:name w:val="heading 1"/>
    <w:basedOn w:val="Normln"/>
    <w:next w:val="Normln"/>
    <w:link w:val="Nadpis1Char"/>
    <w:uiPriority w:val="9"/>
    <w:qFormat/>
    <w:rsid w:val="005918A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5918A7"/>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C3B4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C3B47"/>
  </w:style>
  <w:style w:type="paragraph" w:styleId="Zpat">
    <w:name w:val="footer"/>
    <w:basedOn w:val="Normln"/>
    <w:link w:val="ZpatChar"/>
    <w:uiPriority w:val="99"/>
    <w:unhideWhenUsed/>
    <w:rsid w:val="00DC3B47"/>
    <w:pPr>
      <w:tabs>
        <w:tab w:val="center" w:pos="4536"/>
        <w:tab w:val="right" w:pos="9072"/>
      </w:tabs>
      <w:spacing w:after="0" w:line="240" w:lineRule="auto"/>
    </w:pPr>
  </w:style>
  <w:style w:type="character" w:customStyle="1" w:styleId="ZpatChar">
    <w:name w:val="Zápatí Char"/>
    <w:basedOn w:val="Standardnpsmoodstavce"/>
    <w:link w:val="Zpat"/>
    <w:uiPriority w:val="99"/>
    <w:rsid w:val="00DC3B47"/>
  </w:style>
  <w:style w:type="character" w:customStyle="1" w:styleId="Nadpis1Char">
    <w:name w:val="Nadpis 1 Char"/>
    <w:basedOn w:val="Standardnpsmoodstavce"/>
    <w:link w:val="Nadpis1"/>
    <w:uiPriority w:val="9"/>
    <w:rsid w:val="005918A7"/>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5918A7"/>
    <w:rPr>
      <w:rFonts w:asciiTheme="majorHAnsi" w:eastAsiaTheme="majorEastAsia" w:hAnsiTheme="majorHAnsi" w:cstheme="majorBidi"/>
      <w:b/>
      <w:bCs/>
      <w:color w:val="5B9BD5" w:themeColor="accent1"/>
      <w:sz w:val="26"/>
      <w:szCs w:val="26"/>
    </w:rPr>
  </w:style>
  <w:style w:type="paragraph" w:styleId="Odstavecseseznamem">
    <w:name w:val="List Paragraph"/>
    <w:basedOn w:val="Normln"/>
    <w:uiPriority w:val="34"/>
    <w:qFormat/>
    <w:rsid w:val="005918A7"/>
    <w:pPr>
      <w:ind w:left="720"/>
      <w:contextualSpacing/>
    </w:pPr>
  </w:style>
  <w:style w:type="paragraph" w:styleId="Nzev">
    <w:name w:val="Title"/>
    <w:basedOn w:val="Normln"/>
    <w:link w:val="NzevChar"/>
    <w:qFormat/>
    <w:rsid w:val="008406FF"/>
    <w:pPr>
      <w:spacing w:after="0" w:line="360" w:lineRule="auto"/>
      <w:jc w:val="center"/>
    </w:pPr>
    <w:rPr>
      <w:rFonts w:ascii="Arial" w:eastAsia="Times New Roman" w:hAnsi="Arial" w:cs="Times New Roman"/>
      <w:b/>
      <w:szCs w:val="20"/>
      <w:lang w:eastAsia="cs-CZ"/>
    </w:rPr>
  </w:style>
  <w:style w:type="character" w:customStyle="1" w:styleId="NzevChar">
    <w:name w:val="Název Char"/>
    <w:basedOn w:val="Standardnpsmoodstavce"/>
    <w:link w:val="Nzev"/>
    <w:rsid w:val="008406FF"/>
    <w:rPr>
      <w:rFonts w:ascii="Arial" w:eastAsia="Times New Roman" w:hAnsi="Arial" w:cs="Times New Roman"/>
      <w:b/>
      <w:szCs w:val="20"/>
      <w:lang w:eastAsia="cs-CZ"/>
    </w:rPr>
  </w:style>
  <w:style w:type="paragraph" w:styleId="Textvbloku">
    <w:name w:val="Block Text"/>
    <w:basedOn w:val="Normln"/>
    <w:rsid w:val="008406FF"/>
    <w:pPr>
      <w:spacing w:after="0" w:line="360" w:lineRule="auto"/>
      <w:ind w:left="360" w:right="278"/>
      <w:jc w:val="both"/>
    </w:pPr>
    <w:rPr>
      <w:rFonts w:ascii="Arial" w:eastAsia="Times New Roman" w:hAnsi="Arial" w:cs="Times New Roman"/>
      <w:bCs/>
      <w:szCs w:val="20"/>
      <w:lang w:eastAsia="cs-CZ"/>
    </w:rPr>
  </w:style>
  <w:style w:type="character" w:styleId="Odkaznakoment">
    <w:name w:val="annotation reference"/>
    <w:basedOn w:val="Standardnpsmoodstavce"/>
    <w:uiPriority w:val="99"/>
    <w:semiHidden/>
    <w:unhideWhenUsed/>
    <w:rsid w:val="00C9247D"/>
    <w:rPr>
      <w:sz w:val="16"/>
      <w:szCs w:val="16"/>
    </w:rPr>
  </w:style>
  <w:style w:type="paragraph" w:styleId="Textkomente">
    <w:name w:val="annotation text"/>
    <w:basedOn w:val="Normln"/>
    <w:link w:val="TextkomenteChar"/>
    <w:uiPriority w:val="99"/>
    <w:semiHidden/>
    <w:unhideWhenUsed/>
    <w:rsid w:val="00C9247D"/>
    <w:pPr>
      <w:spacing w:line="240" w:lineRule="auto"/>
    </w:pPr>
    <w:rPr>
      <w:sz w:val="20"/>
      <w:szCs w:val="20"/>
    </w:rPr>
  </w:style>
  <w:style w:type="character" w:customStyle="1" w:styleId="TextkomenteChar">
    <w:name w:val="Text komentáře Char"/>
    <w:basedOn w:val="Standardnpsmoodstavce"/>
    <w:link w:val="Textkomente"/>
    <w:uiPriority w:val="99"/>
    <w:semiHidden/>
    <w:rsid w:val="00C9247D"/>
    <w:rPr>
      <w:sz w:val="20"/>
      <w:szCs w:val="20"/>
    </w:rPr>
  </w:style>
  <w:style w:type="paragraph" w:styleId="Pedmtkomente">
    <w:name w:val="annotation subject"/>
    <w:basedOn w:val="Textkomente"/>
    <w:next w:val="Textkomente"/>
    <w:link w:val="PedmtkomenteChar"/>
    <w:uiPriority w:val="99"/>
    <w:semiHidden/>
    <w:unhideWhenUsed/>
    <w:rsid w:val="00C9247D"/>
    <w:rPr>
      <w:b/>
      <w:bCs/>
    </w:rPr>
  </w:style>
  <w:style w:type="character" w:customStyle="1" w:styleId="PedmtkomenteChar">
    <w:name w:val="Předmět komentáře Char"/>
    <w:basedOn w:val="TextkomenteChar"/>
    <w:link w:val="Pedmtkomente"/>
    <w:uiPriority w:val="99"/>
    <w:semiHidden/>
    <w:rsid w:val="00C9247D"/>
    <w:rPr>
      <w:b/>
      <w:bCs/>
      <w:sz w:val="20"/>
      <w:szCs w:val="20"/>
    </w:rPr>
  </w:style>
  <w:style w:type="paragraph" w:styleId="Textbubliny">
    <w:name w:val="Balloon Text"/>
    <w:basedOn w:val="Normln"/>
    <w:link w:val="TextbublinyChar"/>
    <w:uiPriority w:val="99"/>
    <w:semiHidden/>
    <w:unhideWhenUsed/>
    <w:rsid w:val="00C9247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9247D"/>
    <w:rPr>
      <w:rFonts w:ascii="Segoe UI" w:hAnsi="Segoe UI" w:cs="Segoe UI"/>
      <w:sz w:val="18"/>
      <w:szCs w:val="18"/>
    </w:rPr>
  </w:style>
  <w:style w:type="paragraph" w:customStyle="1" w:styleId="47Nadpisslovan">
    <w:name w:val="47 Nadpis číslovaný"/>
    <w:basedOn w:val="Normln"/>
    <w:next w:val="Normln"/>
    <w:uiPriority w:val="99"/>
    <w:rsid w:val="009D6E9A"/>
    <w:pPr>
      <w:keepNext/>
      <w:keepLines/>
      <w:pageBreakBefore/>
      <w:numPr>
        <w:numId w:val="6"/>
      </w:numPr>
      <w:autoSpaceDE w:val="0"/>
      <w:autoSpaceDN w:val="0"/>
      <w:adjustRightInd w:val="0"/>
      <w:spacing w:before="120" w:after="120" w:line="240" w:lineRule="auto"/>
      <w:outlineLvl w:val="1"/>
    </w:pPr>
    <w:rPr>
      <w:rFonts w:ascii="Arial" w:eastAsia="Times New Roman" w:hAnsi="Arial" w:cs="Arial"/>
      <w:b/>
      <w:color w:val="0070C0"/>
      <w:sz w:val="24"/>
      <w:szCs w:val="24"/>
    </w:rPr>
  </w:style>
  <w:style w:type="paragraph" w:customStyle="1" w:styleId="47Podnadpisslovan">
    <w:name w:val="47 Podnadpis číslovaný"/>
    <w:basedOn w:val="47Nadpisslovan"/>
    <w:uiPriority w:val="99"/>
    <w:rsid w:val="009D6E9A"/>
    <w:pPr>
      <w:pageBreakBefore w:val="0"/>
      <w:numPr>
        <w:ilvl w:val="1"/>
      </w:numPr>
      <w:ind w:left="284" w:hanging="284"/>
      <w:outlineLvl w:val="2"/>
    </w:pPr>
    <w:rPr>
      <w:color w:val="002060"/>
      <w:sz w:val="22"/>
      <w:szCs w:val="22"/>
    </w:rPr>
  </w:style>
  <w:style w:type="paragraph" w:customStyle="1" w:styleId="47Podnadpis2slovan">
    <w:name w:val="47 Podnadpis 2 číslovaný"/>
    <w:basedOn w:val="47Podnadpisslovan"/>
    <w:uiPriority w:val="99"/>
    <w:rsid w:val="009D6E9A"/>
    <w:pPr>
      <w:numPr>
        <w:ilvl w:val="2"/>
      </w:numPr>
      <w:ind w:left="505" w:hanging="505"/>
      <w:outlineLvl w:val="3"/>
    </w:pPr>
    <w:rPr>
      <w:rFonts w:eastAsia="Calibri" w:cs="Times New Roman"/>
      <w:color w:val="auto"/>
      <w:sz w:val="20"/>
      <w:szCs w:val="20"/>
      <w:lang w:eastAsia="cs-CZ"/>
    </w:rPr>
  </w:style>
  <w:style w:type="character" w:customStyle="1" w:styleId="47Podnadpis3Char">
    <w:name w:val="47 Podnadpis 3 Char"/>
    <w:link w:val="47Podnadpis3"/>
    <w:uiPriority w:val="99"/>
    <w:locked/>
    <w:rsid w:val="009D6E9A"/>
    <w:rPr>
      <w:rFonts w:ascii="Arial" w:hAnsi="Arial" w:cs="Arial"/>
      <w:b/>
      <w:sz w:val="20"/>
      <w:szCs w:val="20"/>
    </w:rPr>
  </w:style>
  <w:style w:type="paragraph" w:customStyle="1" w:styleId="47Podnadpis3">
    <w:name w:val="47 Podnadpis 3"/>
    <w:basedOn w:val="47Podnadpis2slovan"/>
    <w:link w:val="47Podnadpis3Char"/>
    <w:uiPriority w:val="99"/>
    <w:rsid w:val="009D6E9A"/>
    <w:pPr>
      <w:numPr>
        <w:ilvl w:val="3"/>
      </w:numPr>
      <w:ind w:left="646" w:hanging="646"/>
      <w:outlineLvl w:val="4"/>
    </w:pPr>
    <w:rPr>
      <w:rFonts w:eastAsiaTheme="minorHAnsi" w:cs="Arial"/>
      <w:lang w:eastAsia="en-US"/>
    </w:rPr>
  </w:style>
  <w:style w:type="paragraph" w:styleId="Revize">
    <w:name w:val="Revision"/>
    <w:hidden/>
    <w:uiPriority w:val="99"/>
    <w:semiHidden/>
    <w:rsid w:val="00FC63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71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1BCA6-940C-44C5-8505-8AAC6D8B9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1775</Words>
  <Characters>10474</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Fridrichová Lenka</dc:creator>
  <cp:lastModifiedBy>Valenta Václav</cp:lastModifiedBy>
  <cp:revision>5</cp:revision>
  <dcterms:created xsi:type="dcterms:W3CDTF">2018-04-17T06:23:00Z</dcterms:created>
  <dcterms:modified xsi:type="dcterms:W3CDTF">2018-05-28T09:56:00Z</dcterms:modified>
</cp:coreProperties>
</file>